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7478" w:rsidRPr="00481AE0" w:rsidRDefault="00627478" w:rsidP="00024F14">
      <w:pPr>
        <w:jc w:val="center"/>
        <w:rPr>
          <w:rFonts w:ascii="Times New Roman" w:hAnsi="Times New Roman" w:cs="Times New Roman"/>
          <w:b/>
          <w:sz w:val="24"/>
          <w:szCs w:val="24"/>
        </w:rPr>
      </w:pPr>
      <w:r w:rsidRPr="00481AE0">
        <w:rPr>
          <w:rFonts w:ascii="Times New Roman" w:hAnsi="Times New Roman" w:cs="Times New Roman"/>
          <w:b/>
          <w:sz w:val="24"/>
          <w:szCs w:val="24"/>
        </w:rPr>
        <w:t xml:space="preserve">TUTORIAL </w:t>
      </w:r>
      <w:r w:rsidR="008D52F8" w:rsidRPr="00481AE0">
        <w:rPr>
          <w:rFonts w:ascii="Times New Roman" w:hAnsi="Times New Roman" w:cs="Times New Roman"/>
          <w:b/>
          <w:sz w:val="24"/>
          <w:szCs w:val="24"/>
        </w:rPr>
        <w:t>for the Online Age Calculator:</w:t>
      </w:r>
    </w:p>
    <w:p w:rsidR="00627478" w:rsidRPr="00481AE0" w:rsidRDefault="00627478" w:rsidP="00024F14">
      <w:pPr>
        <w:jc w:val="center"/>
        <w:rPr>
          <w:rFonts w:ascii="Times New Roman" w:hAnsi="Times New Roman" w:cs="Times New Roman"/>
          <w:b/>
          <w:sz w:val="24"/>
          <w:szCs w:val="24"/>
        </w:rPr>
      </w:pPr>
      <w:r w:rsidRPr="00481AE0">
        <w:rPr>
          <w:rFonts w:ascii="Times New Roman" w:hAnsi="Times New Roman" w:cs="Times New Roman"/>
          <w:b/>
          <w:sz w:val="24"/>
          <w:szCs w:val="24"/>
        </w:rPr>
        <w:t>Estimate DNA methylation age</w:t>
      </w:r>
    </w:p>
    <w:p w:rsidR="00627478" w:rsidRPr="00481AE0" w:rsidRDefault="00481AE0" w:rsidP="00024F14">
      <w:pPr>
        <w:jc w:val="center"/>
        <w:rPr>
          <w:rStyle w:val="rwrro3"/>
          <w:rFonts w:ascii="Times New Roman" w:hAnsi="Times New Roman" w:cs="Times New Roman"/>
          <w:b/>
          <w:color w:val="auto"/>
          <w:sz w:val="24"/>
          <w:szCs w:val="24"/>
          <w:u w:val="single"/>
        </w:rPr>
      </w:pPr>
      <w:r>
        <w:rPr>
          <w:rFonts w:ascii="Times New Roman" w:hAnsi="Times New Roman" w:cs="Times New Roman"/>
          <w:b/>
          <w:sz w:val="24"/>
          <w:szCs w:val="24"/>
        </w:rPr>
        <w:t xml:space="preserve">Steve Horvath (shorvath at </w:t>
      </w:r>
      <w:r w:rsidR="00627478" w:rsidRPr="00481AE0">
        <w:rPr>
          <w:rFonts w:ascii="Times New Roman" w:hAnsi="Times New Roman" w:cs="Times New Roman"/>
          <w:b/>
          <w:sz w:val="24"/>
          <w:szCs w:val="24"/>
        </w:rPr>
        <w:t>mednet.ucla.edu)</w:t>
      </w:r>
    </w:p>
    <w:p w:rsidR="00627478" w:rsidRPr="00481AE0" w:rsidRDefault="00535EF4" w:rsidP="00024F14">
      <w:pPr>
        <w:jc w:val="both"/>
        <w:rPr>
          <w:rFonts w:ascii="Times New Roman" w:hAnsi="Times New Roman" w:cs="Times New Roman"/>
          <w:sz w:val="24"/>
          <w:szCs w:val="24"/>
        </w:rPr>
      </w:pPr>
      <w:r>
        <w:rPr>
          <w:rFonts w:ascii="Times New Roman" w:hAnsi="Times New Roman" w:cs="Times New Roman"/>
          <w:sz w:val="24"/>
          <w:szCs w:val="24"/>
        </w:rPr>
        <w:t>This</w:t>
      </w:r>
      <w:r w:rsidR="00627478" w:rsidRPr="00481AE0">
        <w:rPr>
          <w:rFonts w:ascii="Times New Roman" w:hAnsi="Times New Roman" w:cs="Times New Roman"/>
          <w:sz w:val="24"/>
          <w:szCs w:val="24"/>
        </w:rPr>
        <w:t xml:space="preserve"> tutoria</w:t>
      </w:r>
      <w:r w:rsidR="00481AE0">
        <w:rPr>
          <w:rFonts w:ascii="Times New Roman" w:hAnsi="Times New Roman" w:cs="Times New Roman"/>
          <w:sz w:val="24"/>
          <w:szCs w:val="24"/>
        </w:rPr>
        <w:t>l</w:t>
      </w:r>
      <w:r w:rsidR="00627478" w:rsidRPr="00481AE0">
        <w:rPr>
          <w:rFonts w:ascii="Times New Roman" w:hAnsi="Times New Roman" w:cs="Times New Roman"/>
          <w:sz w:val="24"/>
          <w:szCs w:val="24"/>
        </w:rPr>
        <w:t xml:space="preserve"> illustrates how t</w:t>
      </w:r>
      <w:r w:rsidR="00CB16FD">
        <w:rPr>
          <w:rFonts w:ascii="Times New Roman" w:hAnsi="Times New Roman" w:cs="Times New Roman"/>
          <w:sz w:val="24"/>
          <w:szCs w:val="24"/>
        </w:rPr>
        <w:t>o calculate DNA methylation age using the online calculator.</w:t>
      </w:r>
    </w:p>
    <w:p w:rsidR="00270417" w:rsidRDefault="00CB16FD" w:rsidP="00024F14">
      <w:pPr>
        <w:jc w:val="both"/>
        <w:rPr>
          <w:rFonts w:ascii="Times New Roman" w:hAnsi="Times New Roman" w:cs="Times New Roman"/>
          <w:sz w:val="24"/>
          <w:szCs w:val="24"/>
        </w:rPr>
      </w:pPr>
      <w:r w:rsidRPr="00CB16FD">
        <w:rPr>
          <w:rFonts w:ascii="Times New Roman" w:hAnsi="Times New Roman" w:cs="Times New Roman"/>
          <w:sz w:val="24"/>
          <w:szCs w:val="24"/>
          <w:u w:val="single"/>
        </w:rPr>
        <w:t xml:space="preserve">Mandatory </w:t>
      </w:r>
      <w:r>
        <w:rPr>
          <w:rFonts w:ascii="Times New Roman" w:hAnsi="Times New Roman" w:cs="Times New Roman"/>
          <w:sz w:val="24"/>
          <w:szCs w:val="24"/>
          <w:u w:val="single"/>
        </w:rPr>
        <w:t>i</w:t>
      </w:r>
      <w:r w:rsidR="00627478" w:rsidRPr="00CB16FD">
        <w:rPr>
          <w:rFonts w:ascii="Times New Roman" w:hAnsi="Times New Roman" w:cs="Times New Roman"/>
          <w:sz w:val="24"/>
          <w:szCs w:val="24"/>
          <w:u w:val="single"/>
        </w:rPr>
        <w:t>nput</w:t>
      </w:r>
      <w:r w:rsidR="008D57D7">
        <w:rPr>
          <w:rFonts w:ascii="Times New Roman" w:hAnsi="Times New Roman" w:cs="Times New Roman"/>
          <w:sz w:val="24"/>
          <w:szCs w:val="24"/>
        </w:rPr>
        <w:t xml:space="preserve">: </w:t>
      </w:r>
      <w:r w:rsidR="00627478" w:rsidRPr="00481AE0">
        <w:rPr>
          <w:rFonts w:ascii="Times New Roman" w:hAnsi="Times New Roman" w:cs="Times New Roman"/>
          <w:sz w:val="24"/>
          <w:szCs w:val="24"/>
        </w:rPr>
        <w:t>A</w:t>
      </w:r>
      <w:r w:rsidR="00203BB7">
        <w:rPr>
          <w:rFonts w:ascii="Times New Roman" w:hAnsi="Times New Roman" w:cs="Times New Roman"/>
          <w:sz w:val="24"/>
          <w:szCs w:val="24"/>
        </w:rPr>
        <w:t xml:space="preserve"> (compressed)</w:t>
      </w:r>
      <w:r w:rsidR="00627478" w:rsidRPr="00481AE0">
        <w:rPr>
          <w:rFonts w:ascii="Times New Roman" w:hAnsi="Times New Roman" w:cs="Times New Roman"/>
          <w:sz w:val="24"/>
          <w:szCs w:val="24"/>
        </w:rPr>
        <w:t xml:space="preserve"> file with beta values, e.g. measured on the Illumina 27k or 450k platform.</w:t>
      </w:r>
      <w:r w:rsidR="00270417">
        <w:rPr>
          <w:rFonts w:ascii="Times New Roman" w:hAnsi="Times New Roman" w:cs="Times New Roman"/>
          <w:sz w:val="24"/>
          <w:szCs w:val="24"/>
        </w:rPr>
        <w:t xml:space="preserve"> </w:t>
      </w:r>
      <w:r w:rsidR="00203BB7" w:rsidRPr="00203BB7">
        <w:rPr>
          <w:rFonts w:ascii="Times New Roman" w:hAnsi="Times New Roman" w:cs="Times New Roman"/>
          <w:sz w:val="24"/>
          <w:szCs w:val="24"/>
        </w:rPr>
        <w:t>Optionally, you can co</w:t>
      </w:r>
      <w:r>
        <w:rPr>
          <w:rFonts w:ascii="Times New Roman" w:hAnsi="Times New Roman" w:cs="Times New Roman"/>
          <w:sz w:val="24"/>
          <w:szCs w:val="24"/>
        </w:rPr>
        <w:t>mpress the comma delimited file</w:t>
      </w:r>
      <w:r w:rsidR="00203BB7" w:rsidRPr="00203BB7">
        <w:rPr>
          <w:rFonts w:ascii="Times New Roman" w:hAnsi="Times New Roman" w:cs="Times New Roman"/>
          <w:sz w:val="24"/>
          <w:szCs w:val="24"/>
        </w:rPr>
        <w:t xml:space="preserve"> (.csv files) into </w:t>
      </w:r>
      <w:r>
        <w:rPr>
          <w:rFonts w:ascii="Times New Roman" w:hAnsi="Times New Roman" w:cs="Times New Roman"/>
          <w:sz w:val="24"/>
          <w:szCs w:val="24"/>
        </w:rPr>
        <w:t xml:space="preserve">a file </w:t>
      </w:r>
      <w:r w:rsidR="00203BB7" w:rsidRPr="00203BB7">
        <w:rPr>
          <w:rFonts w:ascii="Times New Roman" w:hAnsi="Times New Roman" w:cs="Times New Roman"/>
          <w:sz w:val="24"/>
          <w:szCs w:val="24"/>
        </w:rPr>
        <w:t>that end</w:t>
      </w:r>
      <w:r>
        <w:rPr>
          <w:rFonts w:ascii="Times New Roman" w:hAnsi="Times New Roman" w:cs="Times New Roman"/>
          <w:sz w:val="24"/>
          <w:szCs w:val="24"/>
        </w:rPr>
        <w:t xml:space="preserve">s either </w:t>
      </w:r>
      <w:r w:rsidR="00203BB7" w:rsidRPr="00203BB7">
        <w:rPr>
          <w:rFonts w:ascii="Times New Roman" w:hAnsi="Times New Roman" w:cs="Times New Roman"/>
          <w:sz w:val="24"/>
          <w:szCs w:val="24"/>
        </w:rPr>
        <w:t>with .zip or with .bz2. Other compression formats cannot yet be used.</w:t>
      </w:r>
    </w:p>
    <w:p w:rsidR="008D57D7" w:rsidRDefault="008D57D7" w:rsidP="00024F14">
      <w:pPr>
        <w:jc w:val="both"/>
        <w:rPr>
          <w:rFonts w:ascii="Times New Roman" w:hAnsi="Times New Roman" w:cs="Times New Roman"/>
          <w:sz w:val="24"/>
          <w:szCs w:val="24"/>
        </w:rPr>
      </w:pPr>
      <w:r w:rsidRPr="00CB16FD">
        <w:rPr>
          <w:rFonts w:ascii="Times New Roman" w:hAnsi="Times New Roman" w:cs="Times New Roman"/>
          <w:sz w:val="24"/>
          <w:szCs w:val="24"/>
          <w:u w:val="single"/>
        </w:rPr>
        <w:t>Output</w:t>
      </w:r>
      <w:r w:rsidRPr="00481AE0">
        <w:rPr>
          <w:rFonts w:ascii="Times New Roman" w:hAnsi="Times New Roman" w:cs="Times New Roman"/>
          <w:sz w:val="24"/>
          <w:szCs w:val="24"/>
        </w:rPr>
        <w:t xml:space="preserve">: </w:t>
      </w:r>
    </w:p>
    <w:p w:rsidR="008D57D7" w:rsidRDefault="008D57D7" w:rsidP="00024F14">
      <w:pPr>
        <w:pStyle w:val="ListParagraph"/>
        <w:numPr>
          <w:ilvl w:val="0"/>
          <w:numId w:val="5"/>
        </w:numPr>
        <w:jc w:val="both"/>
        <w:rPr>
          <w:rFonts w:ascii="Times New Roman" w:hAnsi="Times New Roman" w:cs="Times New Roman"/>
          <w:sz w:val="24"/>
          <w:szCs w:val="24"/>
        </w:rPr>
      </w:pPr>
      <w:r w:rsidRPr="00041229">
        <w:rPr>
          <w:rFonts w:ascii="Times New Roman" w:hAnsi="Times New Roman" w:cs="Times New Roman"/>
          <w:sz w:val="24"/>
          <w:szCs w:val="24"/>
        </w:rPr>
        <w:t xml:space="preserve">DNAmAge=predicted age (referred to as DMAm age) </w:t>
      </w:r>
    </w:p>
    <w:p w:rsidR="008D57D7" w:rsidRPr="00041229" w:rsidRDefault="008D57D7" w:rsidP="00024F14">
      <w:pPr>
        <w:pStyle w:val="ListParagraph"/>
        <w:numPr>
          <w:ilvl w:val="0"/>
          <w:numId w:val="5"/>
        </w:numPr>
        <w:jc w:val="both"/>
        <w:rPr>
          <w:rFonts w:ascii="Times New Roman" w:hAnsi="Times New Roman" w:cs="Times New Roman"/>
          <w:sz w:val="24"/>
          <w:szCs w:val="24"/>
        </w:rPr>
      </w:pPr>
      <w:r w:rsidRPr="00041229">
        <w:rPr>
          <w:rFonts w:ascii="Times New Roman" w:hAnsi="Times New Roman" w:cs="Times New Roman"/>
          <w:sz w:val="24"/>
          <w:szCs w:val="24"/>
        </w:rPr>
        <w:t xml:space="preserve">corSampleVSgoldstandard </w:t>
      </w:r>
      <w:r>
        <w:rPr>
          <w:rFonts w:ascii="Times New Roman" w:hAnsi="Times New Roman" w:cs="Times New Roman"/>
          <w:sz w:val="24"/>
          <w:szCs w:val="24"/>
        </w:rPr>
        <w:t xml:space="preserve">quality </w:t>
      </w:r>
      <w:r w:rsidRPr="00041229">
        <w:rPr>
          <w:rFonts w:ascii="Times New Roman" w:hAnsi="Times New Roman" w:cs="Times New Roman"/>
          <w:sz w:val="24"/>
          <w:szCs w:val="24"/>
        </w:rPr>
        <w:t>s</w:t>
      </w:r>
      <w:r>
        <w:rPr>
          <w:rFonts w:ascii="Times New Roman" w:hAnsi="Times New Roman" w:cs="Times New Roman"/>
          <w:sz w:val="24"/>
          <w:szCs w:val="24"/>
        </w:rPr>
        <w:t>tatistic</w:t>
      </w:r>
      <w:r w:rsidRPr="00041229">
        <w:rPr>
          <w:rFonts w:ascii="Times New Roman" w:hAnsi="Times New Roman" w:cs="Times New Roman"/>
          <w:sz w:val="24"/>
          <w:szCs w:val="24"/>
        </w:rPr>
        <w:t xml:space="preserve"> for detecting outlying samples (e.g.</w:t>
      </w:r>
      <w:r>
        <w:rPr>
          <w:rFonts w:ascii="Times New Roman" w:hAnsi="Times New Roman" w:cs="Times New Roman"/>
          <w:sz w:val="24"/>
          <w:szCs w:val="24"/>
        </w:rPr>
        <w:t xml:space="preserve"> corSampleVSgoldstandard&lt;0.8 should probably be excluded</w:t>
      </w:r>
      <w:r w:rsidRPr="00041229">
        <w:rPr>
          <w:rFonts w:ascii="Times New Roman" w:hAnsi="Times New Roman" w:cs="Times New Roman"/>
          <w:sz w:val="24"/>
          <w:szCs w:val="24"/>
        </w:rPr>
        <w:t>)</w:t>
      </w:r>
    </w:p>
    <w:p w:rsidR="00041229" w:rsidRPr="00024F14" w:rsidRDefault="00CB16FD" w:rsidP="00024F14">
      <w:pPr>
        <w:jc w:val="both"/>
        <w:rPr>
          <w:rFonts w:ascii="Times New Roman" w:hAnsi="Times New Roman" w:cs="Times New Roman"/>
          <w:color w:val="FF0000"/>
          <w:sz w:val="24"/>
          <w:szCs w:val="24"/>
        </w:rPr>
      </w:pPr>
      <w:r w:rsidRPr="00CB16FD">
        <w:rPr>
          <w:rFonts w:ascii="Times New Roman" w:hAnsi="Times New Roman" w:cs="Times New Roman"/>
          <w:sz w:val="24"/>
          <w:szCs w:val="24"/>
          <w:u w:val="single"/>
        </w:rPr>
        <w:t>Optional, additional input</w:t>
      </w:r>
      <w:r w:rsidR="008D57D7">
        <w:rPr>
          <w:rFonts w:ascii="Times New Roman" w:hAnsi="Times New Roman" w:cs="Times New Roman"/>
          <w:sz w:val="24"/>
          <w:szCs w:val="24"/>
        </w:rPr>
        <w:t>: I recommend that you also</w:t>
      </w:r>
      <w:r w:rsidR="00270417">
        <w:rPr>
          <w:rFonts w:ascii="Times New Roman" w:hAnsi="Times New Roman" w:cs="Times New Roman"/>
          <w:sz w:val="24"/>
          <w:szCs w:val="24"/>
        </w:rPr>
        <w:t xml:space="preserve"> input a sample </w:t>
      </w:r>
      <w:r>
        <w:rPr>
          <w:rFonts w:ascii="Times New Roman" w:hAnsi="Times New Roman" w:cs="Times New Roman"/>
          <w:sz w:val="24"/>
          <w:szCs w:val="24"/>
        </w:rPr>
        <w:t xml:space="preserve">annotation file that specifies age, tissue, </w:t>
      </w:r>
      <w:r w:rsidR="00270417">
        <w:rPr>
          <w:rFonts w:ascii="Times New Roman" w:hAnsi="Times New Roman" w:cs="Times New Roman"/>
          <w:sz w:val="24"/>
          <w:szCs w:val="24"/>
        </w:rPr>
        <w:t>etc.</w:t>
      </w:r>
      <w:r>
        <w:rPr>
          <w:rFonts w:ascii="Times New Roman" w:hAnsi="Times New Roman" w:cs="Times New Roman"/>
          <w:sz w:val="24"/>
          <w:szCs w:val="24"/>
        </w:rPr>
        <w:t xml:space="preserve"> In this case use the following variable names "</w:t>
      </w:r>
      <w:r w:rsidRPr="00470D24">
        <w:rPr>
          <w:rFonts w:ascii="Times New Roman" w:hAnsi="Times New Roman" w:cs="Times New Roman"/>
          <w:b/>
          <w:sz w:val="24"/>
          <w:szCs w:val="24"/>
        </w:rPr>
        <w:t>Age</w:t>
      </w:r>
      <w:r>
        <w:rPr>
          <w:rFonts w:ascii="Times New Roman" w:hAnsi="Times New Roman" w:cs="Times New Roman"/>
          <w:sz w:val="24"/>
          <w:szCs w:val="24"/>
        </w:rPr>
        <w:t xml:space="preserve">" (note it starts with capital A), </w:t>
      </w:r>
      <w:r w:rsidR="008D57D7">
        <w:rPr>
          <w:rFonts w:ascii="Times New Roman" w:hAnsi="Times New Roman" w:cs="Times New Roman"/>
          <w:sz w:val="24"/>
          <w:szCs w:val="24"/>
        </w:rPr>
        <w:t>"</w:t>
      </w:r>
      <w:r w:rsidRPr="00470D24">
        <w:rPr>
          <w:rFonts w:ascii="Times New Roman" w:hAnsi="Times New Roman" w:cs="Times New Roman"/>
          <w:b/>
          <w:sz w:val="24"/>
          <w:szCs w:val="24"/>
        </w:rPr>
        <w:t>Female</w:t>
      </w:r>
      <w:r w:rsidR="008D57D7">
        <w:rPr>
          <w:rFonts w:ascii="Times New Roman" w:hAnsi="Times New Roman" w:cs="Times New Roman"/>
          <w:sz w:val="24"/>
          <w:szCs w:val="24"/>
        </w:rPr>
        <w:t>"</w:t>
      </w:r>
      <w:r>
        <w:rPr>
          <w:rFonts w:ascii="Times New Roman" w:hAnsi="Times New Roman" w:cs="Times New Roman"/>
          <w:sz w:val="24"/>
          <w:szCs w:val="24"/>
        </w:rPr>
        <w:t xml:space="preserve"> (with values 1 for female, 0 for male, NA for missing info), </w:t>
      </w:r>
      <w:r w:rsidR="008D57D7">
        <w:rPr>
          <w:rFonts w:ascii="Times New Roman" w:hAnsi="Times New Roman" w:cs="Times New Roman"/>
          <w:sz w:val="24"/>
          <w:szCs w:val="24"/>
        </w:rPr>
        <w:t>"</w:t>
      </w:r>
      <w:r w:rsidRPr="00470D24">
        <w:rPr>
          <w:rFonts w:ascii="Times New Roman" w:hAnsi="Times New Roman" w:cs="Times New Roman"/>
          <w:b/>
          <w:sz w:val="24"/>
          <w:szCs w:val="24"/>
        </w:rPr>
        <w:t>Tiss</w:t>
      </w:r>
      <w:r w:rsidR="008D57D7" w:rsidRPr="00470D24">
        <w:rPr>
          <w:rFonts w:ascii="Times New Roman" w:hAnsi="Times New Roman" w:cs="Times New Roman"/>
          <w:b/>
          <w:sz w:val="24"/>
          <w:szCs w:val="24"/>
        </w:rPr>
        <w:t>ue</w:t>
      </w:r>
      <w:r w:rsidR="008D57D7">
        <w:rPr>
          <w:rFonts w:ascii="Times New Roman" w:hAnsi="Times New Roman" w:cs="Times New Roman"/>
          <w:sz w:val="24"/>
          <w:szCs w:val="24"/>
        </w:rPr>
        <w:t>".</w:t>
      </w:r>
      <w:r>
        <w:rPr>
          <w:rFonts w:ascii="Times New Roman" w:hAnsi="Times New Roman" w:cs="Times New Roman"/>
          <w:sz w:val="24"/>
          <w:szCs w:val="24"/>
        </w:rPr>
        <w:t xml:space="preserve"> </w:t>
      </w:r>
      <w:r w:rsidR="00470D24" w:rsidRPr="00024F14">
        <w:rPr>
          <w:rFonts w:ascii="Times New Roman" w:hAnsi="Times New Roman" w:cs="Times New Roman"/>
          <w:i/>
          <w:sz w:val="24"/>
          <w:szCs w:val="24"/>
        </w:rPr>
        <w:t xml:space="preserve">Make sure that the rows (samples) in the sample annotation file have the same order as the columns </w:t>
      </w:r>
      <w:r w:rsidR="00024F14" w:rsidRPr="00024F14">
        <w:rPr>
          <w:rFonts w:ascii="Times New Roman" w:hAnsi="Times New Roman" w:cs="Times New Roman"/>
          <w:i/>
          <w:sz w:val="24"/>
          <w:szCs w:val="24"/>
        </w:rPr>
        <w:t xml:space="preserve">(samples) </w:t>
      </w:r>
      <w:r w:rsidR="00470D24" w:rsidRPr="00024F14">
        <w:rPr>
          <w:rFonts w:ascii="Times New Roman" w:hAnsi="Times New Roman" w:cs="Times New Roman"/>
          <w:i/>
          <w:sz w:val="24"/>
          <w:szCs w:val="24"/>
        </w:rPr>
        <w:t>in the methylation file.</w:t>
      </w:r>
      <w:r w:rsidR="00470D24" w:rsidRPr="00024F14">
        <w:rPr>
          <w:rFonts w:ascii="Times New Roman" w:hAnsi="Times New Roman" w:cs="Times New Roman"/>
          <w:sz w:val="24"/>
          <w:szCs w:val="24"/>
        </w:rPr>
        <w:t xml:space="preserve"> </w:t>
      </w:r>
      <w:r>
        <w:rPr>
          <w:rFonts w:ascii="Times New Roman" w:hAnsi="Times New Roman" w:cs="Times New Roman"/>
          <w:sz w:val="24"/>
          <w:szCs w:val="24"/>
        </w:rPr>
        <w:t xml:space="preserve">If you provide a sample annotation file then you will obtain </w:t>
      </w:r>
      <w:r w:rsidR="00041229">
        <w:rPr>
          <w:rFonts w:ascii="Times New Roman" w:hAnsi="Times New Roman" w:cs="Times New Roman"/>
          <w:sz w:val="24"/>
          <w:szCs w:val="24"/>
        </w:rPr>
        <w:t>the following variables</w:t>
      </w:r>
      <w:r w:rsidR="00024F14">
        <w:rPr>
          <w:rFonts w:ascii="Times New Roman" w:hAnsi="Times New Roman" w:cs="Times New Roman"/>
          <w:sz w:val="24"/>
          <w:szCs w:val="24"/>
        </w:rPr>
        <w:t>:</w:t>
      </w:r>
    </w:p>
    <w:p w:rsidR="00041229" w:rsidRPr="00041229" w:rsidRDefault="00DD60A3" w:rsidP="00024F14">
      <w:pPr>
        <w:pStyle w:val="ListParagraph"/>
        <w:numPr>
          <w:ilvl w:val="0"/>
          <w:numId w:val="7"/>
        </w:numPr>
        <w:jc w:val="both"/>
        <w:rPr>
          <w:rFonts w:ascii="Times New Roman" w:hAnsi="Times New Roman" w:cs="Times New Roman"/>
          <w:sz w:val="24"/>
          <w:szCs w:val="24"/>
        </w:rPr>
      </w:pPr>
      <w:r w:rsidRPr="00041229">
        <w:rPr>
          <w:rFonts w:ascii="Times New Roman" w:hAnsi="Times New Roman" w:cs="Times New Roman"/>
          <w:sz w:val="24"/>
          <w:szCs w:val="24"/>
        </w:rPr>
        <w:t>AgeAccelerationResidual=the recommended age acceleration measure based on a linear regression model.</w:t>
      </w:r>
    </w:p>
    <w:p w:rsidR="00041229" w:rsidRDefault="00DD60A3" w:rsidP="00024F14">
      <w:pPr>
        <w:pStyle w:val="ListParagraph"/>
        <w:numPr>
          <w:ilvl w:val="0"/>
          <w:numId w:val="6"/>
        </w:numPr>
        <w:jc w:val="both"/>
        <w:rPr>
          <w:rFonts w:ascii="Times New Roman" w:hAnsi="Times New Roman" w:cs="Times New Roman"/>
          <w:sz w:val="24"/>
          <w:szCs w:val="24"/>
        </w:rPr>
      </w:pPr>
      <w:r w:rsidRPr="00041229">
        <w:rPr>
          <w:rFonts w:ascii="Times New Roman" w:hAnsi="Times New Roman" w:cs="Times New Roman"/>
          <w:sz w:val="24"/>
          <w:szCs w:val="24"/>
        </w:rPr>
        <w:t>AgeAccelerationDiff=DNAmAge-Age</w:t>
      </w:r>
    </w:p>
    <w:p w:rsidR="00041229" w:rsidRDefault="00CB16FD" w:rsidP="00024F14">
      <w:pPr>
        <w:pStyle w:val="ListParagraph"/>
        <w:numPr>
          <w:ilvl w:val="0"/>
          <w:numId w:val="6"/>
        </w:numPr>
        <w:jc w:val="both"/>
        <w:rPr>
          <w:rFonts w:ascii="Times New Roman" w:hAnsi="Times New Roman" w:cs="Times New Roman"/>
          <w:sz w:val="24"/>
          <w:szCs w:val="24"/>
        </w:rPr>
      </w:pPr>
      <w:r w:rsidRPr="00041229">
        <w:rPr>
          <w:rFonts w:ascii="Times New Roman" w:hAnsi="Times New Roman" w:cs="Times New Roman"/>
          <w:sz w:val="24"/>
          <w:szCs w:val="24"/>
        </w:rPr>
        <w:t>predictedGender</w:t>
      </w:r>
      <w:r w:rsidR="00041229">
        <w:rPr>
          <w:rFonts w:ascii="Times New Roman" w:hAnsi="Times New Roman" w:cs="Times New Roman"/>
          <w:sz w:val="24"/>
          <w:szCs w:val="24"/>
        </w:rPr>
        <w:t xml:space="preserve"> (based on the DNAm levels of X chromosomal markers)</w:t>
      </w:r>
    </w:p>
    <w:p w:rsidR="006C48CB" w:rsidRDefault="00CB16FD" w:rsidP="00024F14">
      <w:pPr>
        <w:pStyle w:val="ListParagraph"/>
        <w:numPr>
          <w:ilvl w:val="0"/>
          <w:numId w:val="6"/>
        </w:numPr>
        <w:jc w:val="both"/>
        <w:rPr>
          <w:rFonts w:ascii="Times New Roman" w:hAnsi="Times New Roman" w:cs="Times New Roman"/>
          <w:sz w:val="24"/>
          <w:szCs w:val="24"/>
        </w:rPr>
      </w:pPr>
      <w:r w:rsidRPr="00041229">
        <w:rPr>
          <w:rFonts w:ascii="Times New Roman" w:hAnsi="Times New Roman" w:cs="Times New Roman"/>
          <w:sz w:val="24"/>
          <w:szCs w:val="24"/>
        </w:rPr>
        <w:t>predictedTissue and probabilities that the sample comes from various tissues).</w:t>
      </w:r>
    </w:p>
    <w:p w:rsidR="008D57D7" w:rsidRPr="008D57D7" w:rsidRDefault="008D57D7" w:rsidP="00024F14">
      <w:pPr>
        <w:jc w:val="both"/>
        <w:rPr>
          <w:rFonts w:ascii="Times New Roman" w:hAnsi="Times New Roman" w:cs="Times New Roman"/>
          <w:sz w:val="24"/>
          <w:szCs w:val="24"/>
          <w:u w:val="single"/>
        </w:rPr>
      </w:pPr>
      <w:r w:rsidRPr="008D57D7">
        <w:rPr>
          <w:rFonts w:ascii="Times New Roman" w:hAnsi="Times New Roman" w:cs="Times New Roman"/>
          <w:sz w:val="24"/>
          <w:szCs w:val="24"/>
          <w:u w:val="single"/>
        </w:rPr>
        <w:t>Advanced Analysis for Blood</w:t>
      </w:r>
    </w:p>
    <w:p w:rsidR="008D57D7" w:rsidRDefault="008D57D7" w:rsidP="00024F14">
      <w:pPr>
        <w:jc w:val="both"/>
        <w:rPr>
          <w:rFonts w:ascii="Times New Roman" w:hAnsi="Times New Roman" w:cs="Times New Roman"/>
          <w:sz w:val="24"/>
          <w:szCs w:val="24"/>
        </w:rPr>
      </w:pPr>
      <w:r>
        <w:rPr>
          <w:rFonts w:ascii="Times New Roman" w:hAnsi="Times New Roman" w:cs="Times New Roman"/>
          <w:sz w:val="24"/>
          <w:szCs w:val="24"/>
        </w:rPr>
        <w:t>If you applied the Illumina 450K platform to blood then you can get</w:t>
      </w:r>
      <w:r w:rsidR="001A7BF7">
        <w:rPr>
          <w:rFonts w:ascii="Times New Roman" w:hAnsi="Times New Roman" w:cs="Times New Roman"/>
          <w:sz w:val="24"/>
          <w:szCs w:val="24"/>
        </w:rPr>
        <w:t xml:space="preserve"> a</w:t>
      </w:r>
      <w:r>
        <w:rPr>
          <w:rFonts w:ascii="Times New Roman" w:hAnsi="Times New Roman" w:cs="Times New Roman"/>
          <w:sz w:val="24"/>
          <w:szCs w:val="24"/>
        </w:rPr>
        <w:t xml:space="preserve"> host of additional output by selecting the AdvancedAnalysisBlood option. In this case, the software will output </w:t>
      </w:r>
    </w:p>
    <w:p w:rsidR="008D57D7" w:rsidRDefault="008D57D7" w:rsidP="00024F14">
      <w:pPr>
        <w:pStyle w:val="ListParagraph"/>
        <w:numPr>
          <w:ilvl w:val="0"/>
          <w:numId w:val="8"/>
        </w:numPr>
        <w:jc w:val="both"/>
        <w:rPr>
          <w:rFonts w:ascii="Times New Roman" w:hAnsi="Times New Roman" w:cs="Times New Roman"/>
          <w:sz w:val="24"/>
          <w:szCs w:val="24"/>
        </w:rPr>
      </w:pPr>
      <w:r w:rsidRPr="008D57D7">
        <w:rPr>
          <w:rFonts w:ascii="Times New Roman" w:hAnsi="Times New Roman" w:cs="Times New Roman"/>
          <w:sz w:val="24"/>
          <w:szCs w:val="24"/>
        </w:rPr>
        <w:t>additional measures of biological age in blood</w:t>
      </w:r>
    </w:p>
    <w:p w:rsidR="008D57D7" w:rsidRDefault="008D57D7" w:rsidP="00024F14">
      <w:pPr>
        <w:pStyle w:val="ListParagraph"/>
        <w:numPr>
          <w:ilvl w:val="0"/>
          <w:numId w:val="8"/>
        </w:numPr>
        <w:jc w:val="both"/>
        <w:rPr>
          <w:rFonts w:ascii="Times New Roman" w:hAnsi="Times New Roman" w:cs="Times New Roman"/>
          <w:sz w:val="24"/>
          <w:szCs w:val="24"/>
        </w:rPr>
      </w:pPr>
      <w:r>
        <w:rPr>
          <w:rFonts w:ascii="Times New Roman" w:hAnsi="Times New Roman" w:cs="Times New Roman"/>
          <w:sz w:val="24"/>
          <w:szCs w:val="24"/>
        </w:rPr>
        <w:t>estimates of blood cell counts</w:t>
      </w:r>
    </w:p>
    <w:p w:rsidR="008D57D7" w:rsidRPr="008D57D7" w:rsidRDefault="008D57D7" w:rsidP="00024F14">
      <w:pPr>
        <w:pStyle w:val="ListParagraph"/>
        <w:numPr>
          <w:ilvl w:val="0"/>
          <w:numId w:val="8"/>
        </w:numPr>
        <w:jc w:val="both"/>
        <w:rPr>
          <w:rFonts w:ascii="Times New Roman" w:hAnsi="Times New Roman" w:cs="Times New Roman"/>
          <w:sz w:val="24"/>
          <w:szCs w:val="24"/>
        </w:rPr>
      </w:pPr>
      <w:r w:rsidRPr="008D57D7">
        <w:rPr>
          <w:rFonts w:ascii="Times New Roman" w:hAnsi="Times New Roman" w:cs="Times New Roman"/>
          <w:sz w:val="24"/>
          <w:szCs w:val="24"/>
        </w:rPr>
        <w:t>different measures of age acceleration.</w:t>
      </w:r>
    </w:p>
    <w:p w:rsidR="00CB16FD" w:rsidRPr="008D57D7" w:rsidRDefault="00EB1352" w:rsidP="00024F14">
      <w:pPr>
        <w:jc w:val="both"/>
        <w:rPr>
          <w:rFonts w:ascii="Times New Roman" w:hAnsi="Times New Roman" w:cs="Times New Roman"/>
          <w:sz w:val="24"/>
          <w:szCs w:val="24"/>
          <w:u w:val="single"/>
        </w:rPr>
      </w:pPr>
      <w:r>
        <w:rPr>
          <w:rFonts w:ascii="Times New Roman" w:hAnsi="Times New Roman" w:cs="Times New Roman"/>
          <w:sz w:val="24"/>
          <w:szCs w:val="24"/>
          <w:u w:val="single"/>
        </w:rPr>
        <w:t xml:space="preserve">Citation of this software </w:t>
      </w:r>
    </w:p>
    <w:p w:rsidR="006C48CB" w:rsidRPr="008D57D7" w:rsidRDefault="00CB16FD" w:rsidP="00024F14">
      <w:pPr>
        <w:ind w:left="720"/>
        <w:jc w:val="both"/>
        <w:rPr>
          <w:rFonts w:ascii="Times New Roman" w:hAnsi="Times New Roman" w:cs="Times New Roman"/>
          <w:sz w:val="24"/>
          <w:szCs w:val="24"/>
        </w:rPr>
      </w:pPr>
      <w:r w:rsidRPr="008D57D7">
        <w:rPr>
          <w:rFonts w:ascii="Times New Roman" w:hAnsi="Times New Roman" w:cs="Times New Roman"/>
          <w:sz w:val="24"/>
          <w:szCs w:val="24"/>
        </w:rPr>
        <w:t>Horvath S (2013) DNA methylation age of human tissues and cell types. Genome Biol 14(10):R115 PMID: 24138928</w:t>
      </w:r>
    </w:p>
    <w:bookmarkStart w:id="0" w:name="_Toc367735927" w:displacedByCustomXml="next"/>
    <w:bookmarkStart w:id="1" w:name="_Toc368410174" w:displacedByCustomXml="next"/>
    <w:sdt>
      <w:sdtPr>
        <w:rPr>
          <w:rFonts w:asciiTheme="minorHAnsi" w:eastAsiaTheme="minorHAnsi" w:hAnsiTheme="minorHAnsi" w:cstheme="minorBidi"/>
          <w:b w:val="0"/>
          <w:bCs w:val="0"/>
          <w:color w:val="auto"/>
          <w:sz w:val="22"/>
          <w:szCs w:val="22"/>
          <w:lang w:eastAsia="en-US"/>
        </w:rPr>
        <w:id w:val="-482850356"/>
        <w:docPartObj>
          <w:docPartGallery w:val="Table of Contents"/>
          <w:docPartUnique/>
        </w:docPartObj>
      </w:sdtPr>
      <w:sdtEndPr>
        <w:rPr>
          <w:noProof/>
        </w:rPr>
      </w:sdtEndPr>
      <w:sdtContent>
        <w:p w:rsidR="00743654" w:rsidRDefault="00743654" w:rsidP="00024F14">
          <w:pPr>
            <w:pStyle w:val="TOCHeading"/>
            <w:jc w:val="both"/>
          </w:pPr>
          <w:r>
            <w:t>Contents</w:t>
          </w:r>
        </w:p>
        <w:p w:rsidR="002635EB" w:rsidRDefault="00743654">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00347920" w:history="1">
            <w:r w:rsidR="002635EB" w:rsidRPr="00CA5B2E">
              <w:rPr>
                <w:rStyle w:val="Hyperlink"/>
                <w:noProof/>
              </w:rPr>
              <w:t>How to upload the data?</w:t>
            </w:r>
            <w:r w:rsidR="002635EB">
              <w:rPr>
                <w:noProof/>
                <w:webHidden/>
              </w:rPr>
              <w:tab/>
            </w:r>
            <w:r w:rsidR="002635EB">
              <w:rPr>
                <w:noProof/>
                <w:webHidden/>
              </w:rPr>
              <w:fldChar w:fldCharType="begin"/>
            </w:r>
            <w:r w:rsidR="002635EB">
              <w:rPr>
                <w:noProof/>
                <w:webHidden/>
              </w:rPr>
              <w:instrText xml:space="preserve"> PAGEREF _Toc400347920 \h </w:instrText>
            </w:r>
            <w:r w:rsidR="002635EB">
              <w:rPr>
                <w:noProof/>
                <w:webHidden/>
              </w:rPr>
            </w:r>
            <w:r w:rsidR="002635EB">
              <w:rPr>
                <w:noProof/>
                <w:webHidden/>
              </w:rPr>
              <w:fldChar w:fldCharType="separate"/>
            </w:r>
            <w:r w:rsidR="002635EB">
              <w:rPr>
                <w:noProof/>
                <w:webHidden/>
              </w:rPr>
              <w:t>4</w:t>
            </w:r>
            <w:r w:rsidR="002635EB">
              <w:rPr>
                <w:noProof/>
                <w:webHidden/>
              </w:rPr>
              <w:fldChar w:fldCharType="end"/>
            </w:r>
          </w:hyperlink>
        </w:p>
        <w:p w:rsidR="002635EB" w:rsidRDefault="002635EB">
          <w:pPr>
            <w:pStyle w:val="TOC1"/>
            <w:tabs>
              <w:tab w:val="right" w:leader="dot" w:pos="9350"/>
            </w:tabs>
            <w:rPr>
              <w:rFonts w:eastAsiaTheme="minorEastAsia"/>
              <w:noProof/>
            </w:rPr>
          </w:pPr>
          <w:hyperlink w:anchor="_Toc400347921" w:history="1">
            <w:r w:rsidRPr="00CA5B2E">
              <w:rPr>
                <w:rStyle w:val="Hyperlink"/>
                <w:noProof/>
              </w:rPr>
              <w:t>Upload form</w:t>
            </w:r>
            <w:r>
              <w:rPr>
                <w:noProof/>
                <w:webHidden/>
              </w:rPr>
              <w:tab/>
            </w:r>
            <w:r>
              <w:rPr>
                <w:noProof/>
                <w:webHidden/>
              </w:rPr>
              <w:fldChar w:fldCharType="begin"/>
            </w:r>
            <w:r>
              <w:rPr>
                <w:noProof/>
                <w:webHidden/>
              </w:rPr>
              <w:instrText xml:space="preserve"> PAGEREF _Toc400347921 \h </w:instrText>
            </w:r>
            <w:r>
              <w:rPr>
                <w:noProof/>
                <w:webHidden/>
              </w:rPr>
            </w:r>
            <w:r>
              <w:rPr>
                <w:noProof/>
                <w:webHidden/>
              </w:rPr>
              <w:fldChar w:fldCharType="separate"/>
            </w:r>
            <w:r>
              <w:rPr>
                <w:noProof/>
                <w:webHidden/>
              </w:rPr>
              <w:t>5</w:t>
            </w:r>
            <w:r>
              <w:rPr>
                <w:noProof/>
                <w:webHidden/>
              </w:rPr>
              <w:fldChar w:fldCharType="end"/>
            </w:r>
          </w:hyperlink>
        </w:p>
        <w:p w:rsidR="002635EB" w:rsidRDefault="002635EB">
          <w:pPr>
            <w:pStyle w:val="TOC1"/>
            <w:tabs>
              <w:tab w:val="right" w:leader="dot" w:pos="9350"/>
            </w:tabs>
            <w:rPr>
              <w:rFonts w:eastAsiaTheme="minorEastAsia"/>
              <w:noProof/>
            </w:rPr>
          </w:pPr>
          <w:hyperlink w:anchor="_Toc400347922" w:history="1">
            <w:r w:rsidRPr="00CA5B2E">
              <w:rPr>
                <w:rStyle w:val="Hyperlink"/>
                <w:noProof/>
              </w:rPr>
              <w:t>Strategies for uploading very large data sets</w:t>
            </w:r>
            <w:r>
              <w:rPr>
                <w:noProof/>
                <w:webHidden/>
              </w:rPr>
              <w:tab/>
            </w:r>
            <w:r>
              <w:rPr>
                <w:noProof/>
                <w:webHidden/>
              </w:rPr>
              <w:fldChar w:fldCharType="begin"/>
            </w:r>
            <w:r>
              <w:rPr>
                <w:noProof/>
                <w:webHidden/>
              </w:rPr>
              <w:instrText xml:space="preserve"> PAGEREF _Toc400347922 \h </w:instrText>
            </w:r>
            <w:r>
              <w:rPr>
                <w:noProof/>
                <w:webHidden/>
              </w:rPr>
            </w:r>
            <w:r>
              <w:rPr>
                <w:noProof/>
                <w:webHidden/>
              </w:rPr>
              <w:fldChar w:fldCharType="separate"/>
            </w:r>
            <w:r>
              <w:rPr>
                <w:noProof/>
                <w:webHidden/>
              </w:rPr>
              <w:t>5</w:t>
            </w:r>
            <w:r>
              <w:rPr>
                <w:noProof/>
                <w:webHidden/>
              </w:rPr>
              <w:fldChar w:fldCharType="end"/>
            </w:r>
          </w:hyperlink>
        </w:p>
        <w:p w:rsidR="002635EB" w:rsidRDefault="002635EB">
          <w:pPr>
            <w:pStyle w:val="TOC1"/>
            <w:tabs>
              <w:tab w:val="right" w:leader="dot" w:pos="9350"/>
            </w:tabs>
            <w:rPr>
              <w:rFonts w:eastAsiaTheme="minorEastAsia"/>
              <w:noProof/>
            </w:rPr>
          </w:pPr>
          <w:hyperlink w:anchor="_Toc400347923" w:history="1">
            <w:r w:rsidRPr="00CA5B2E">
              <w:rPr>
                <w:rStyle w:val="Hyperlink"/>
                <w:noProof/>
              </w:rPr>
              <w:t>Normalization, imputation</w:t>
            </w:r>
            <w:r>
              <w:rPr>
                <w:noProof/>
                <w:webHidden/>
              </w:rPr>
              <w:tab/>
            </w:r>
            <w:r>
              <w:rPr>
                <w:noProof/>
                <w:webHidden/>
              </w:rPr>
              <w:fldChar w:fldCharType="begin"/>
            </w:r>
            <w:r>
              <w:rPr>
                <w:noProof/>
                <w:webHidden/>
              </w:rPr>
              <w:instrText xml:space="preserve"> PAGEREF _Toc400347923 \h </w:instrText>
            </w:r>
            <w:r>
              <w:rPr>
                <w:noProof/>
                <w:webHidden/>
              </w:rPr>
            </w:r>
            <w:r>
              <w:rPr>
                <w:noProof/>
                <w:webHidden/>
              </w:rPr>
              <w:fldChar w:fldCharType="separate"/>
            </w:r>
            <w:r>
              <w:rPr>
                <w:noProof/>
                <w:webHidden/>
              </w:rPr>
              <w:t>6</w:t>
            </w:r>
            <w:r>
              <w:rPr>
                <w:noProof/>
                <w:webHidden/>
              </w:rPr>
              <w:fldChar w:fldCharType="end"/>
            </w:r>
          </w:hyperlink>
        </w:p>
        <w:p w:rsidR="002635EB" w:rsidRDefault="002635EB">
          <w:pPr>
            <w:pStyle w:val="TOC1"/>
            <w:tabs>
              <w:tab w:val="right" w:leader="dot" w:pos="9350"/>
            </w:tabs>
            <w:rPr>
              <w:rFonts w:eastAsiaTheme="minorEastAsia"/>
              <w:noProof/>
            </w:rPr>
          </w:pPr>
          <w:hyperlink w:anchor="_Toc400347924" w:history="1">
            <w:r w:rsidRPr="00CA5B2E">
              <w:rPr>
                <w:rStyle w:val="Hyperlink"/>
                <w:noProof/>
              </w:rPr>
              <w:t>Uploading the sample annotation file</w:t>
            </w:r>
            <w:r>
              <w:rPr>
                <w:noProof/>
                <w:webHidden/>
              </w:rPr>
              <w:tab/>
            </w:r>
            <w:r>
              <w:rPr>
                <w:noProof/>
                <w:webHidden/>
              </w:rPr>
              <w:fldChar w:fldCharType="begin"/>
            </w:r>
            <w:r>
              <w:rPr>
                <w:noProof/>
                <w:webHidden/>
              </w:rPr>
              <w:instrText xml:space="preserve"> PAGEREF _Toc400347924 \h </w:instrText>
            </w:r>
            <w:r>
              <w:rPr>
                <w:noProof/>
                <w:webHidden/>
              </w:rPr>
            </w:r>
            <w:r>
              <w:rPr>
                <w:noProof/>
                <w:webHidden/>
              </w:rPr>
              <w:fldChar w:fldCharType="separate"/>
            </w:r>
            <w:r>
              <w:rPr>
                <w:noProof/>
                <w:webHidden/>
              </w:rPr>
              <w:t>7</w:t>
            </w:r>
            <w:r>
              <w:rPr>
                <w:noProof/>
                <w:webHidden/>
              </w:rPr>
              <w:fldChar w:fldCharType="end"/>
            </w:r>
          </w:hyperlink>
        </w:p>
        <w:p w:rsidR="002635EB" w:rsidRDefault="002635EB">
          <w:pPr>
            <w:pStyle w:val="TOC1"/>
            <w:tabs>
              <w:tab w:val="right" w:leader="dot" w:pos="9350"/>
            </w:tabs>
            <w:rPr>
              <w:rFonts w:eastAsiaTheme="minorEastAsia"/>
              <w:noProof/>
            </w:rPr>
          </w:pPr>
          <w:hyperlink w:anchor="_Toc400347925" w:history="1">
            <w:r w:rsidRPr="00CA5B2E">
              <w:rPr>
                <w:rStyle w:val="Hyperlink"/>
                <w:noProof/>
              </w:rPr>
              <w:t>After you push the submit button</w:t>
            </w:r>
            <w:r>
              <w:rPr>
                <w:noProof/>
                <w:webHidden/>
              </w:rPr>
              <w:tab/>
            </w:r>
            <w:r>
              <w:rPr>
                <w:noProof/>
                <w:webHidden/>
              </w:rPr>
              <w:fldChar w:fldCharType="begin"/>
            </w:r>
            <w:r>
              <w:rPr>
                <w:noProof/>
                <w:webHidden/>
              </w:rPr>
              <w:instrText xml:space="preserve"> PAGEREF _Toc400347925 \h </w:instrText>
            </w:r>
            <w:r>
              <w:rPr>
                <w:noProof/>
                <w:webHidden/>
              </w:rPr>
            </w:r>
            <w:r>
              <w:rPr>
                <w:noProof/>
                <w:webHidden/>
              </w:rPr>
              <w:fldChar w:fldCharType="separate"/>
            </w:r>
            <w:r>
              <w:rPr>
                <w:noProof/>
                <w:webHidden/>
              </w:rPr>
              <w:t>8</w:t>
            </w:r>
            <w:r>
              <w:rPr>
                <w:noProof/>
                <w:webHidden/>
              </w:rPr>
              <w:fldChar w:fldCharType="end"/>
            </w:r>
          </w:hyperlink>
        </w:p>
        <w:p w:rsidR="002635EB" w:rsidRDefault="002635EB">
          <w:pPr>
            <w:pStyle w:val="TOC1"/>
            <w:tabs>
              <w:tab w:val="right" w:leader="dot" w:pos="9350"/>
            </w:tabs>
            <w:rPr>
              <w:rFonts w:eastAsiaTheme="minorEastAsia"/>
              <w:noProof/>
            </w:rPr>
          </w:pPr>
          <w:hyperlink w:anchor="_Toc400347926" w:history="1">
            <w:r w:rsidRPr="00CA5B2E">
              <w:rPr>
                <w:rStyle w:val="Hyperlink"/>
                <w:noProof/>
              </w:rPr>
              <w:t>Output file</w:t>
            </w:r>
            <w:r>
              <w:rPr>
                <w:noProof/>
                <w:webHidden/>
              </w:rPr>
              <w:tab/>
            </w:r>
            <w:r>
              <w:rPr>
                <w:noProof/>
                <w:webHidden/>
              </w:rPr>
              <w:fldChar w:fldCharType="begin"/>
            </w:r>
            <w:r>
              <w:rPr>
                <w:noProof/>
                <w:webHidden/>
              </w:rPr>
              <w:instrText xml:space="preserve"> PAGEREF _Toc400347926 \h </w:instrText>
            </w:r>
            <w:r>
              <w:rPr>
                <w:noProof/>
                <w:webHidden/>
              </w:rPr>
            </w:r>
            <w:r>
              <w:rPr>
                <w:noProof/>
                <w:webHidden/>
              </w:rPr>
              <w:fldChar w:fldCharType="separate"/>
            </w:r>
            <w:r>
              <w:rPr>
                <w:noProof/>
                <w:webHidden/>
              </w:rPr>
              <w:t>9</w:t>
            </w:r>
            <w:r>
              <w:rPr>
                <w:noProof/>
                <w:webHidden/>
              </w:rPr>
              <w:fldChar w:fldCharType="end"/>
            </w:r>
          </w:hyperlink>
        </w:p>
        <w:p w:rsidR="002635EB" w:rsidRDefault="002635EB">
          <w:pPr>
            <w:pStyle w:val="TOC1"/>
            <w:tabs>
              <w:tab w:val="right" w:leader="dot" w:pos="9350"/>
            </w:tabs>
            <w:rPr>
              <w:rFonts w:eastAsiaTheme="minorEastAsia"/>
              <w:noProof/>
            </w:rPr>
          </w:pPr>
          <w:hyperlink w:anchor="_Toc400347927" w:history="1">
            <w:r w:rsidRPr="00CA5B2E">
              <w:rPr>
                <w:rStyle w:val="Hyperlink"/>
                <w:noProof/>
              </w:rPr>
              <w:t>Log file</w:t>
            </w:r>
            <w:r>
              <w:rPr>
                <w:noProof/>
                <w:webHidden/>
              </w:rPr>
              <w:tab/>
            </w:r>
            <w:r>
              <w:rPr>
                <w:noProof/>
                <w:webHidden/>
              </w:rPr>
              <w:fldChar w:fldCharType="begin"/>
            </w:r>
            <w:r>
              <w:rPr>
                <w:noProof/>
                <w:webHidden/>
              </w:rPr>
              <w:instrText xml:space="preserve"> PAGEREF _Toc400347927 \h </w:instrText>
            </w:r>
            <w:r>
              <w:rPr>
                <w:noProof/>
                <w:webHidden/>
              </w:rPr>
            </w:r>
            <w:r>
              <w:rPr>
                <w:noProof/>
                <w:webHidden/>
              </w:rPr>
              <w:fldChar w:fldCharType="separate"/>
            </w:r>
            <w:r>
              <w:rPr>
                <w:noProof/>
                <w:webHidden/>
              </w:rPr>
              <w:t>10</w:t>
            </w:r>
            <w:r>
              <w:rPr>
                <w:noProof/>
                <w:webHidden/>
              </w:rPr>
              <w:fldChar w:fldCharType="end"/>
            </w:r>
          </w:hyperlink>
        </w:p>
        <w:p w:rsidR="002635EB" w:rsidRDefault="002635EB">
          <w:pPr>
            <w:pStyle w:val="TOC1"/>
            <w:tabs>
              <w:tab w:val="right" w:leader="dot" w:pos="9350"/>
            </w:tabs>
            <w:rPr>
              <w:rFonts w:eastAsiaTheme="minorEastAsia"/>
              <w:noProof/>
            </w:rPr>
          </w:pPr>
          <w:hyperlink w:anchor="_Toc400347928" w:history="1">
            <w:r w:rsidRPr="00CA5B2E">
              <w:rPr>
                <w:rStyle w:val="Hyperlink"/>
                <w:noProof/>
              </w:rPr>
              <w:t>Advanced Analysis in Blood</w:t>
            </w:r>
            <w:r>
              <w:rPr>
                <w:noProof/>
                <w:webHidden/>
              </w:rPr>
              <w:tab/>
            </w:r>
            <w:r>
              <w:rPr>
                <w:noProof/>
                <w:webHidden/>
              </w:rPr>
              <w:fldChar w:fldCharType="begin"/>
            </w:r>
            <w:r>
              <w:rPr>
                <w:noProof/>
                <w:webHidden/>
              </w:rPr>
              <w:instrText xml:space="preserve"> PAGEREF _Toc400347928 \h </w:instrText>
            </w:r>
            <w:r>
              <w:rPr>
                <w:noProof/>
                <w:webHidden/>
              </w:rPr>
            </w:r>
            <w:r>
              <w:rPr>
                <w:noProof/>
                <w:webHidden/>
              </w:rPr>
              <w:fldChar w:fldCharType="separate"/>
            </w:r>
            <w:r>
              <w:rPr>
                <w:noProof/>
                <w:webHidden/>
              </w:rPr>
              <w:t>10</w:t>
            </w:r>
            <w:r>
              <w:rPr>
                <w:noProof/>
                <w:webHidden/>
              </w:rPr>
              <w:fldChar w:fldCharType="end"/>
            </w:r>
          </w:hyperlink>
        </w:p>
        <w:p w:rsidR="002635EB" w:rsidRDefault="002635EB">
          <w:pPr>
            <w:pStyle w:val="TOC2"/>
            <w:tabs>
              <w:tab w:val="right" w:leader="dot" w:pos="9350"/>
            </w:tabs>
            <w:rPr>
              <w:rFonts w:eastAsiaTheme="minorEastAsia"/>
              <w:noProof/>
            </w:rPr>
          </w:pPr>
          <w:hyperlink w:anchor="_Toc400347929" w:history="1">
            <w:r w:rsidRPr="00CA5B2E">
              <w:rPr>
                <w:rStyle w:val="Hyperlink"/>
                <w:noProof/>
              </w:rPr>
              <w:t>1) BioAge1HO, BioAge2HO, BioAge3HO, BioAge4HO</w:t>
            </w:r>
            <w:r>
              <w:rPr>
                <w:noProof/>
                <w:webHidden/>
              </w:rPr>
              <w:tab/>
            </w:r>
            <w:r>
              <w:rPr>
                <w:noProof/>
                <w:webHidden/>
              </w:rPr>
              <w:fldChar w:fldCharType="begin"/>
            </w:r>
            <w:r>
              <w:rPr>
                <w:noProof/>
                <w:webHidden/>
              </w:rPr>
              <w:instrText xml:space="preserve"> PAGEREF _Toc400347929 \h </w:instrText>
            </w:r>
            <w:r>
              <w:rPr>
                <w:noProof/>
                <w:webHidden/>
              </w:rPr>
            </w:r>
            <w:r>
              <w:rPr>
                <w:noProof/>
                <w:webHidden/>
              </w:rPr>
              <w:fldChar w:fldCharType="separate"/>
            </w:r>
            <w:r>
              <w:rPr>
                <w:noProof/>
                <w:webHidden/>
              </w:rPr>
              <w:t>10</w:t>
            </w:r>
            <w:r>
              <w:rPr>
                <w:noProof/>
                <w:webHidden/>
              </w:rPr>
              <w:fldChar w:fldCharType="end"/>
            </w:r>
          </w:hyperlink>
        </w:p>
        <w:p w:rsidR="002635EB" w:rsidRDefault="002635EB">
          <w:pPr>
            <w:pStyle w:val="TOC2"/>
            <w:tabs>
              <w:tab w:val="right" w:leader="dot" w:pos="9350"/>
            </w:tabs>
            <w:rPr>
              <w:rFonts w:eastAsiaTheme="minorEastAsia"/>
              <w:noProof/>
            </w:rPr>
          </w:pPr>
          <w:hyperlink w:anchor="_Toc400347930" w:history="1">
            <w:r w:rsidRPr="00CA5B2E">
              <w:rPr>
                <w:rStyle w:val="Hyperlink"/>
                <w:noProof/>
              </w:rPr>
              <w:t>2) BioAge1HA, BioAge2HA, BioAge3HA, BioAge4HA</w:t>
            </w:r>
            <w:r>
              <w:rPr>
                <w:noProof/>
                <w:webHidden/>
              </w:rPr>
              <w:tab/>
            </w:r>
            <w:r>
              <w:rPr>
                <w:noProof/>
                <w:webHidden/>
              </w:rPr>
              <w:fldChar w:fldCharType="begin"/>
            </w:r>
            <w:r>
              <w:rPr>
                <w:noProof/>
                <w:webHidden/>
              </w:rPr>
              <w:instrText xml:space="preserve"> PAGEREF _Toc400347930 \h </w:instrText>
            </w:r>
            <w:r>
              <w:rPr>
                <w:noProof/>
                <w:webHidden/>
              </w:rPr>
            </w:r>
            <w:r>
              <w:rPr>
                <w:noProof/>
                <w:webHidden/>
              </w:rPr>
              <w:fldChar w:fldCharType="separate"/>
            </w:r>
            <w:r>
              <w:rPr>
                <w:noProof/>
                <w:webHidden/>
              </w:rPr>
              <w:t>10</w:t>
            </w:r>
            <w:r>
              <w:rPr>
                <w:noProof/>
                <w:webHidden/>
              </w:rPr>
              <w:fldChar w:fldCharType="end"/>
            </w:r>
          </w:hyperlink>
        </w:p>
        <w:p w:rsidR="002635EB" w:rsidRDefault="002635EB">
          <w:pPr>
            <w:pStyle w:val="TOC2"/>
            <w:tabs>
              <w:tab w:val="right" w:leader="dot" w:pos="9350"/>
            </w:tabs>
            <w:rPr>
              <w:rFonts w:eastAsiaTheme="minorEastAsia"/>
              <w:noProof/>
            </w:rPr>
          </w:pPr>
          <w:hyperlink w:anchor="_Toc400347931" w:history="1">
            <w:r w:rsidRPr="00CA5B2E">
              <w:rPr>
                <w:rStyle w:val="Hyperlink"/>
                <w:noProof/>
              </w:rPr>
              <w:t>3) BioAge2HOStatic, BioAge3HOStatic, BioAge4HOStatic</w:t>
            </w:r>
            <w:r>
              <w:rPr>
                <w:noProof/>
                <w:webHidden/>
              </w:rPr>
              <w:tab/>
            </w:r>
            <w:r>
              <w:rPr>
                <w:noProof/>
                <w:webHidden/>
              </w:rPr>
              <w:fldChar w:fldCharType="begin"/>
            </w:r>
            <w:r>
              <w:rPr>
                <w:noProof/>
                <w:webHidden/>
              </w:rPr>
              <w:instrText xml:space="preserve"> PAGEREF _Toc400347931 \h </w:instrText>
            </w:r>
            <w:r>
              <w:rPr>
                <w:noProof/>
                <w:webHidden/>
              </w:rPr>
            </w:r>
            <w:r>
              <w:rPr>
                <w:noProof/>
                <w:webHidden/>
              </w:rPr>
              <w:fldChar w:fldCharType="separate"/>
            </w:r>
            <w:r>
              <w:rPr>
                <w:noProof/>
                <w:webHidden/>
              </w:rPr>
              <w:t>10</w:t>
            </w:r>
            <w:r>
              <w:rPr>
                <w:noProof/>
                <w:webHidden/>
              </w:rPr>
              <w:fldChar w:fldCharType="end"/>
            </w:r>
          </w:hyperlink>
        </w:p>
        <w:p w:rsidR="002635EB" w:rsidRDefault="002635EB">
          <w:pPr>
            <w:pStyle w:val="TOC2"/>
            <w:tabs>
              <w:tab w:val="right" w:leader="dot" w:pos="9350"/>
            </w:tabs>
            <w:rPr>
              <w:rFonts w:eastAsiaTheme="minorEastAsia"/>
              <w:noProof/>
            </w:rPr>
          </w:pPr>
          <w:hyperlink w:anchor="_Toc400347932" w:history="1">
            <w:r w:rsidRPr="00CA5B2E">
              <w:rPr>
                <w:rStyle w:val="Hyperlink"/>
                <w:noProof/>
              </w:rPr>
              <w:t>4) BioAge2HAStatic, BioAge3HAStatic, BioAge4HAStatic</w:t>
            </w:r>
            <w:r>
              <w:rPr>
                <w:noProof/>
                <w:webHidden/>
              </w:rPr>
              <w:tab/>
            </w:r>
            <w:r>
              <w:rPr>
                <w:noProof/>
                <w:webHidden/>
              </w:rPr>
              <w:fldChar w:fldCharType="begin"/>
            </w:r>
            <w:r>
              <w:rPr>
                <w:noProof/>
                <w:webHidden/>
              </w:rPr>
              <w:instrText xml:space="preserve"> PAGEREF _Toc400347932 \h </w:instrText>
            </w:r>
            <w:r>
              <w:rPr>
                <w:noProof/>
                <w:webHidden/>
              </w:rPr>
            </w:r>
            <w:r>
              <w:rPr>
                <w:noProof/>
                <w:webHidden/>
              </w:rPr>
              <w:fldChar w:fldCharType="separate"/>
            </w:r>
            <w:r>
              <w:rPr>
                <w:noProof/>
                <w:webHidden/>
              </w:rPr>
              <w:t>11</w:t>
            </w:r>
            <w:r>
              <w:rPr>
                <w:noProof/>
                <w:webHidden/>
              </w:rPr>
              <w:fldChar w:fldCharType="end"/>
            </w:r>
          </w:hyperlink>
        </w:p>
        <w:p w:rsidR="002635EB" w:rsidRDefault="002635EB">
          <w:pPr>
            <w:pStyle w:val="TOC2"/>
            <w:tabs>
              <w:tab w:val="right" w:leader="dot" w:pos="9350"/>
            </w:tabs>
            <w:rPr>
              <w:rFonts w:eastAsiaTheme="minorEastAsia"/>
              <w:noProof/>
            </w:rPr>
          </w:pPr>
          <w:hyperlink w:anchor="_Toc400347933" w:history="1">
            <w:r w:rsidRPr="00CA5B2E">
              <w:rPr>
                <w:rStyle w:val="Hyperlink"/>
                <w:noProof/>
              </w:rPr>
              <w:t>5) BioAge1HOAdjAge, BioAge2HOAdjAge, BioAge3HOAdjAge, BioAge4HOAdjAge</w:t>
            </w:r>
            <w:r>
              <w:rPr>
                <w:noProof/>
                <w:webHidden/>
              </w:rPr>
              <w:tab/>
            </w:r>
            <w:r>
              <w:rPr>
                <w:noProof/>
                <w:webHidden/>
              </w:rPr>
              <w:fldChar w:fldCharType="begin"/>
            </w:r>
            <w:r>
              <w:rPr>
                <w:noProof/>
                <w:webHidden/>
              </w:rPr>
              <w:instrText xml:space="preserve"> PAGEREF _Toc400347933 \h </w:instrText>
            </w:r>
            <w:r>
              <w:rPr>
                <w:noProof/>
                <w:webHidden/>
              </w:rPr>
            </w:r>
            <w:r>
              <w:rPr>
                <w:noProof/>
                <w:webHidden/>
              </w:rPr>
              <w:fldChar w:fldCharType="separate"/>
            </w:r>
            <w:r>
              <w:rPr>
                <w:noProof/>
                <w:webHidden/>
              </w:rPr>
              <w:t>11</w:t>
            </w:r>
            <w:r>
              <w:rPr>
                <w:noProof/>
                <w:webHidden/>
              </w:rPr>
              <w:fldChar w:fldCharType="end"/>
            </w:r>
          </w:hyperlink>
        </w:p>
        <w:p w:rsidR="002635EB" w:rsidRDefault="002635EB">
          <w:pPr>
            <w:pStyle w:val="TOC2"/>
            <w:tabs>
              <w:tab w:val="right" w:leader="dot" w:pos="9350"/>
            </w:tabs>
            <w:rPr>
              <w:rFonts w:eastAsiaTheme="minorEastAsia"/>
              <w:noProof/>
            </w:rPr>
          </w:pPr>
          <w:hyperlink w:anchor="_Toc400347934" w:history="1">
            <w:r w:rsidRPr="00CA5B2E">
              <w:rPr>
                <w:rStyle w:val="Hyperlink"/>
                <w:noProof/>
              </w:rPr>
              <w:t>6) BioAge1HAAdjAge, BioAge2HAAdjAge, BioAge3HAAdjAge, BioAge4HAAdjAge</w:t>
            </w:r>
            <w:r>
              <w:rPr>
                <w:noProof/>
                <w:webHidden/>
              </w:rPr>
              <w:tab/>
            </w:r>
            <w:r>
              <w:rPr>
                <w:noProof/>
                <w:webHidden/>
              </w:rPr>
              <w:fldChar w:fldCharType="begin"/>
            </w:r>
            <w:r>
              <w:rPr>
                <w:noProof/>
                <w:webHidden/>
              </w:rPr>
              <w:instrText xml:space="preserve"> PAGEREF _Toc400347934 \h </w:instrText>
            </w:r>
            <w:r>
              <w:rPr>
                <w:noProof/>
                <w:webHidden/>
              </w:rPr>
            </w:r>
            <w:r>
              <w:rPr>
                <w:noProof/>
                <w:webHidden/>
              </w:rPr>
              <w:fldChar w:fldCharType="separate"/>
            </w:r>
            <w:r>
              <w:rPr>
                <w:noProof/>
                <w:webHidden/>
              </w:rPr>
              <w:t>11</w:t>
            </w:r>
            <w:r>
              <w:rPr>
                <w:noProof/>
                <w:webHidden/>
              </w:rPr>
              <w:fldChar w:fldCharType="end"/>
            </w:r>
          </w:hyperlink>
        </w:p>
        <w:p w:rsidR="002635EB" w:rsidRDefault="002635EB">
          <w:pPr>
            <w:pStyle w:val="TOC2"/>
            <w:tabs>
              <w:tab w:val="right" w:leader="dot" w:pos="9350"/>
            </w:tabs>
            <w:rPr>
              <w:rFonts w:eastAsiaTheme="minorEastAsia"/>
              <w:noProof/>
            </w:rPr>
          </w:pPr>
          <w:hyperlink w:anchor="_Toc400347935" w:history="1">
            <w:r w:rsidRPr="00CA5B2E">
              <w:rPr>
                <w:rStyle w:val="Hyperlink"/>
                <w:noProof/>
              </w:rPr>
              <w:t>7) BioAge2HOStaticAdjAge, BioAge3HOStaticAdjAge, BioAge4HOStaticAdjAge</w:t>
            </w:r>
            <w:r>
              <w:rPr>
                <w:noProof/>
                <w:webHidden/>
              </w:rPr>
              <w:tab/>
            </w:r>
            <w:r>
              <w:rPr>
                <w:noProof/>
                <w:webHidden/>
              </w:rPr>
              <w:fldChar w:fldCharType="begin"/>
            </w:r>
            <w:r>
              <w:rPr>
                <w:noProof/>
                <w:webHidden/>
              </w:rPr>
              <w:instrText xml:space="preserve"> PAGEREF _Toc400347935 \h </w:instrText>
            </w:r>
            <w:r>
              <w:rPr>
                <w:noProof/>
                <w:webHidden/>
              </w:rPr>
            </w:r>
            <w:r>
              <w:rPr>
                <w:noProof/>
                <w:webHidden/>
              </w:rPr>
              <w:fldChar w:fldCharType="separate"/>
            </w:r>
            <w:r>
              <w:rPr>
                <w:noProof/>
                <w:webHidden/>
              </w:rPr>
              <w:t>11</w:t>
            </w:r>
            <w:r>
              <w:rPr>
                <w:noProof/>
                <w:webHidden/>
              </w:rPr>
              <w:fldChar w:fldCharType="end"/>
            </w:r>
          </w:hyperlink>
        </w:p>
        <w:p w:rsidR="002635EB" w:rsidRDefault="002635EB">
          <w:pPr>
            <w:pStyle w:val="TOC2"/>
            <w:tabs>
              <w:tab w:val="right" w:leader="dot" w:pos="9350"/>
            </w:tabs>
            <w:rPr>
              <w:rFonts w:eastAsiaTheme="minorEastAsia"/>
              <w:noProof/>
            </w:rPr>
          </w:pPr>
          <w:hyperlink w:anchor="_Toc400347936" w:history="1">
            <w:r w:rsidRPr="00CA5B2E">
              <w:rPr>
                <w:rStyle w:val="Hyperlink"/>
                <w:noProof/>
              </w:rPr>
              <w:t>8) BioAge2HAStaticAdjAge, BioAge3HAStaticAdjAge, BioAge4HAStaticAdjAge</w:t>
            </w:r>
            <w:r>
              <w:rPr>
                <w:noProof/>
                <w:webHidden/>
              </w:rPr>
              <w:tab/>
            </w:r>
            <w:r>
              <w:rPr>
                <w:noProof/>
                <w:webHidden/>
              </w:rPr>
              <w:fldChar w:fldCharType="begin"/>
            </w:r>
            <w:r>
              <w:rPr>
                <w:noProof/>
                <w:webHidden/>
              </w:rPr>
              <w:instrText xml:space="preserve"> PAGEREF _Toc400347936 \h </w:instrText>
            </w:r>
            <w:r>
              <w:rPr>
                <w:noProof/>
                <w:webHidden/>
              </w:rPr>
            </w:r>
            <w:r>
              <w:rPr>
                <w:noProof/>
                <w:webHidden/>
              </w:rPr>
              <w:fldChar w:fldCharType="separate"/>
            </w:r>
            <w:r>
              <w:rPr>
                <w:noProof/>
                <w:webHidden/>
              </w:rPr>
              <w:t>11</w:t>
            </w:r>
            <w:r>
              <w:rPr>
                <w:noProof/>
                <w:webHidden/>
              </w:rPr>
              <w:fldChar w:fldCharType="end"/>
            </w:r>
          </w:hyperlink>
        </w:p>
        <w:p w:rsidR="002635EB" w:rsidRDefault="002635EB">
          <w:pPr>
            <w:pStyle w:val="TOC2"/>
            <w:tabs>
              <w:tab w:val="right" w:leader="dot" w:pos="9350"/>
            </w:tabs>
            <w:rPr>
              <w:rFonts w:eastAsiaTheme="minorEastAsia"/>
              <w:noProof/>
            </w:rPr>
          </w:pPr>
          <w:hyperlink w:anchor="_Toc400347937" w:history="1">
            <w:r w:rsidRPr="00CA5B2E">
              <w:rPr>
                <w:rStyle w:val="Hyperlink"/>
                <w:noProof/>
              </w:rPr>
              <w:t>9) PlasmaBlastAdjAge, CD8pCD28nCD45RAnAdjAge, CD8.naiveAdjAge,  CD4.naiveAdjAge</w:t>
            </w:r>
            <w:r>
              <w:rPr>
                <w:noProof/>
                <w:webHidden/>
              </w:rPr>
              <w:tab/>
            </w:r>
            <w:r>
              <w:rPr>
                <w:noProof/>
                <w:webHidden/>
              </w:rPr>
              <w:fldChar w:fldCharType="begin"/>
            </w:r>
            <w:r>
              <w:rPr>
                <w:noProof/>
                <w:webHidden/>
              </w:rPr>
              <w:instrText xml:space="preserve"> PAGEREF _Toc400347937 \h </w:instrText>
            </w:r>
            <w:r>
              <w:rPr>
                <w:noProof/>
                <w:webHidden/>
              </w:rPr>
            </w:r>
            <w:r>
              <w:rPr>
                <w:noProof/>
                <w:webHidden/>
              </w:rPr>
              <w:fldChar w:fldCharType="separate"/>
            </w:r>
            <w:r>
              <w:rPr>
                <w:noProof/>
                <w:webHidden/>
              </w:rPr>
              <w:t>11</w:t>
            </w:r>
            <w:r>
              <w:rPr>
                <w:noProof/>
                <w:webHidden/>
              </w:rPr>
              <w:fldChar w:fldCharType="end"/>
            </w:r>
          </w:hyperlink>
        </w:p>
        <w:p w:rsidR="002635EB" w:rsidRDefault="002635EB">
          <w:pPr>
            <w:pStyle w:val="TOC2"/>
            <w:tabs>
              <w:tab w:val="right" w:leader="dot" w:pos="9350"/>
            </w:tabs>
            <w:rPr>
              <w:rFonts w:eastAsiaTheme="minorEastAsia"/>
              <w:noProof/>
            </w:rPr>
          </w:pPr>
          <w:hyperlink w:anchor="_Toc400347938" w:history="1">
            <w:r w:rsidRPr="00CA5B2E">
              <w:rPr>
                <w:rStyle w:val="Hyperlink"/>
                <w:noProof/>
              </w:rPr>
              <w:t>10) Cell count measures: CD8T, CD4T, NK, Bcell, Mono, Gran</w:t>
            </w:r>
            <w:r>
              <w:rPr>
                <w:noProof/>
                <w:webHidden/>
              </w:rPr>
              <w:tab/>
            </w:r>
            <w:r>
              <w:rPr>
                <w:noProof/>
                <w:webHidden/>
              </w:rPr>
              <w:fldChar w:fldCharType="begin"/>
            </w:r>
            <w:r>
              <w:rPr>
                <w:noProof/>
                <w:webHidden/>
              </w:rPr>
              <w:instrText xml:space="preserve"> PAGEREF _Toc400347938 \h </w:instrText>
            </w:r>
            <w:r>
              <w:rPr>
                <w:noProof/>
                <w:webHidden/>
              </w:rPr>
            </w:r>
            <w:r>
              <w:rPr>
                <w:noProof/>
                <w:webHidden/>
              </w:rPr>
              <w:fldChar w:fldCharType="separate"/>
            </w:r>
            <w:r>
              <w:rPr>
                <w:noProof/>
                <w:webHidden/>
              </w:rPr>
              <w:t>11</w:t>
            </w:r>
            <w:r>
              <w:rPr>
                <w:noProof/>
                <w:webHidden/>
              </w:rPr>
              <w:fldChar w:fldCharType="end"/>
            </w:r>
          </w:hyperlink>
        </w:p>
        <w:p w:rsidR="002635EB" w:rsidRDefault="002635EB">
          <w:pPr>
            <w:pStyle w:val="TOC2"/>
            <w:tabs>
              <w:tab w:val="right" w:leader="dot" w:pos="9350"/>
            </w:tabs>
            <w:rPr>
              <w:rFonts w:eastAsiaTheme="minorEastAsia"/>
              <w:noProof/>
            </w:rPr>
          </w:pPr>
          <w:hyperlink w:anchor="_Toc400347939" w:history="1">
            <w:r w:rsidRPr="00CA5B2E">
              <w:rPr>
                <w:rStyle w:val="Hyperlink"/>
                <w:noProof/>
              </w:rPr>
              <w:t>11) PlasmaBlast, CD8pCD28nCD45RAn, CD8.naive, CD4.naive</w:t>
            </w:r>
            <w:r>
              <w:rPr>
                <w:noProof/>
                <w:webHidden/>
              </w:rPr>
              <w:tab/>
            </w:r>
            <w:r>
              <w:rPr>
                <w:noProof/>
                <w:webHidden/>
              </w:rPr>
              <w:fldChar w:fldCharType="begin"/>
            </w:r>
            <w:r>
              <w:rPr>
                <w:noProof/>
                <w:webHidden/>
              </w:rPr>
              <w:instrText xml:space="preserve"> PAGEREF _Toc400347939 \h </w:instrText>
            </w:r>
            <w:r>
              <w:rPr>
                <w:noProof/>
                <w:webHidden/>
              </w:rPr>
            </w:r>
            <w:r>
              <w:rPr>
                <w:noProof/>
                <w:webHidden/>
              </w:rPr>
              <w:fldChar w:fldCharType="separate"/>
            </w:r>
            <w:r>
              <w:rPr>
                <w:noProof/>
                <w:webHidden/>
              </w:rPr>
              <w:t>12</w:t>
            </w:r>
            <w:r>
              <w:rPr>
                <w:noProof/>
                <w:webHidden/>
              </w:rPr>
              <w:fldChar w:fldCharType="end"/>
            </w:r>
          </w:hyperlink>
        </w:p>
        <w:p w:rsidR="002635EB" w:rsidRDefault="002635EB">
          <w:pPr>
            <w:pStyle w:val="TOC2"/>
            <w:tabs>
              <w:tab w:val="right" w:leader="dot" w:pos="9350"/>
            </w:tabs>
            <w:rPr>
              <w:rFonts w:eastAsiaTheme="minorEastAsia"/>
              <w:noProof/>
            </w:rPr>
          </w:pPr>
          <w:hyperlink w:anchor="_Toc400347940" w:history="1">
            <w:r w:rsidRPr="00CA5B2E">
              <w:rPr>
                <w:rStyle w:val="Hyperlink"/>
                <w:noProof/>
              </w:rPr>
              <w:t>12) Cell count measures for multivariate regression models</w:t>
            </w:r>
            <w:r>
              <w:rPr>
                <w:noProof/>
                <w:webHidden/>
              </w:rPr>
              <w:tab/>
            </w:r>
            <w:r>
              <w:rPr>
                <w:noProof/>
                <w:webHidden/>
              </w:rPr>
              <w:fldChar w:fldCharType="begin"/>
            </w:r>
            <w:r>
              <w:rPr>
                <w:noProof/>
                <w:webHidden/>
              </w:rPr>
              <w:instrText xml:space="preserve"> PAGEREF _Toc400347940 \h </w:instrText>
            </w:r>
            <w:r>
              <w:rPr>
                <w:noProof/>
                <w:webHidden/>
              </w:rPr>
            </w:r>
            <w:r>
              <w:rPr>
                <w:noProof/>
                <w:webHidden/>
              </w:rPr>
              <w:fldChar w:fldCharType="separate"/>
            </w:r>
            <w:r>
              <w:rPr>
                <w:noProof/>
                <w:webHidden/>
              </w:rPr>
              <w:t>12</w:t>
            </w:r>
            <w:r>
              <w:rPr>
                <w:noProof/>
                <w:webHidden/>
              </w:rPr>
              <w:fldChar w:fldCharType="end"/>
            </w:r>
          </w:hyperlink>
        </w:p>
        <w:p w:rsidR="002635EB" w:rsidRDefault="002635EB">
          <w:pPr>
            <w:pStyle w:val="TOC2"/>
            <w:tabs>
              <w:tab w:val="right" w:leader="dot" w:pos="9350"/>
            </w:tabs>
            <w:rPr>
              <w:rFonts w:eastAsiaTheme="minorEastAsia"/>
              <w:noProof/>
            </w:rPr>
          </w:pPr>
          <w:hyperlink w:anchor="_Toc400347941" w:history="1">
            <w:r w:rsidRPr="00CA5B2E">
              <w:rPr>
                <w:rStyle w:val="Hyperlink"/>
                <w:noProof/>
              </w:rPr>
              <w:t>12) AAHOAdjCellCounts and AAHAAdjCellCounts</w:t>
            </w:r>
            <w:r>
              <w:rPr>
                <w:noProof/>
                <w:webHidden/>
              </w:rPr>
              <w:tab/>
            </w:r>
            <w:r>
              <w:rPr>
                <w:noProof/>
                <w:webHidden/>
              </w:rPr>
              <w:fldChar w:fldCharType="begin"/>
            </w:r>
            <w:r>
              <w:rPr>
                <w:noProof/>
                <w:webHidden/>
              </w:rPr>
              <w:instrText xml:space="preserve"> PAGEREF _Toc400347941 \h </w:instrText>
            </w:r>
            <w:r>
              <w:rPr>
                <w:noProof/>
                <w:webHidden/>
              </w:rPr>
            </w:r>
            <w:r>
              <w:rPr>
                <w:noProof/>
                <w:webHidden/>
              </w:rPr>
              <w:fldChar w:fldCharType="separate"/>
            </w:r>
            <w:r>
              <w:rPr>
                <w:noProof/>
                <w:webHidden/>
              </w:rPr>
              <w:t>13</w:t>
            </w:r>
            <w:r>
              <w:rPr>
                <w:noProof/>
                <w:webHidden/>
              </w:rPr>
              <w:fldChar w:fldCharType="end"/>
            </w:r>
          </w:hyperlink>
        </w:p>
        <w:p w:rsidR="002635EB" w:rsidRDefault="002635EB">
          <w:pPr>
            <w:pStyle w:val="TOC1"/>
            <w:tabs>
              <w:tab w:val="right" w:leader="dot" w:pos="9350"/>
            </w:tabs>
            <w:rPr>
              <w:rFonts w:eastAsiaTheme="minorEastAsia"/>
              <w:noProof/>
            </w:rPr>
          </w:pPr>
          <w:hyperlink w:anchor="_Toc400347942" w:history="1">
            <w:r w:rsidRPr="00CA5B2E">
              <w:rPr>
                <w:rStyle w:val="Hyperlink"/>
                <w:noProof/>
              </w:rPr>
              <w:t>Why does the web based calculator not return any results for my data set?</w:t>
            </w:r>
            <w:r>
              <w:rPr>
                <w:noProof/>
                <w:webHidden/>
              </w:rPr>
              <w:tab/>
            </w:r>
            <w:r>
              <w:rPr>
                <w:noProof/>
                <w:webHidden/>
              </w:rPr>
              <w:fldChar w:fldCharType="begin"/>
            </w:r>
            <w:r>
              <w:rPr>
                <w:noProof/>
                <w:webHidden/>
              </w:rPr>
              <w:instrText xml:space="preserve"> PAGEREF _Toc400347942 \h </w:instrText>
            </w:r>
            <w:r>
              <w:rPr>
                <w:noProof/>
                <w:webHidden/>
              </w:rPr>
            </w:r>
            <w:r>
              <w:rPr>
                <w:noProof/>
                <w:webHidden/>
              </w:rPr>
              <w:fldChar w:fldCharType="separate"/>
            </w:r>
            <w:r>
              <w:rPr>
                <w:noProof/>
                <w:webHidden/>
              </w:rPr>
              <w:t>13</w:t>
            </w:r>
            <w:r>
              <w:rPr>
                <w:noProof/>
                <w:webHidden/>
              </w:rPr>
              <w:fldChar w:fldCharType="end"/>
            </w:r>
          </w:hyperlink>
        </w:p>
        <w:p w:rsidR="002635EB" w:rsidRDefault="002635EB">
          <w:pPr>
            <w:pStyle w:val="TOC1"/>
            <w:tabs>
              <w:tab w:val="right" w:leader="dot" w:pos="9350"/>
            </w:tabs>
            <w:rPr>
              <w:rFonts w:eastAsiaTheme="minorEastAsia"/>
              <w:noProof/>
            </w:rPr>
          </w:pPr>
          <w:hyperlink w:anchor="_Toc400347943" w:history="1">
            <w:r w:rsidRPr="00CA5B2E">
              <w:rPr>
                <w:rStyle w:val="Hyperlink"/>
                <w:rFonts w:eastAsia="Times New Roman"/>
                <w:noProof/>
              </w:rPr>
              <w:t>Frequently asked questions</w:t>
            </w:r>
            <w:r>
              <w:rPr>
                <w:noProof/>
                <w:webHidden/>
              </w:rPr>
              <w:tab/>
            </w:r>
            <w:r>
              <w:rPr>
                <w:noProof/>
                <w:webHidden/>
              </w:rPr>
              <w:fldChar w:fldCharType="begin"/>
            </w:r>
            <w:r>
              <w:rPr>
                <w:noProof/>
                <w:webHidden/>
              </w:rPr>
              <w:instrText xml:space="preserve"> PAGEREF _Toc400347943 \h </w:instrText>
            </w:r>
            <w:r>
              <w:rPr>
                <w:noProof/>
                <w:webHidden/>
              </w:rPr>
            </w:r>
            <w:r>
              <w:rPr>
                <w:noProof/>
                <w:webHidden/>
              </w:rPr>
              <w:fldChar w:fldCharType="separate"/>
            </w:r>
            <w:r>
              <w:rPr>
                <w:noProof/>
                <w:webHidden/>
              </w:rPr>
              <w:t>14</w:t>
            </w:r>
            <w:r>
              <w:rPr>
                <w:noProof/>
                <w:webHidden/>
              </w:rPr>
              <w:fldChar w:fldCharType="end"/>
            </w:r>
          </w:hyperlink>
        </w:p>
        <w:p w:rsidR="002635EB" w:rsidRDefault="002635EB">
          <w:pPr>
            <w:pStyle w:val="TOC3"/>
            <w:tabs>
              <w:tab w:val="right" w:leader="dot" w:pos="9350"/>
            </w:tabs>
            <w:rPr>
              <w:rFonts w:eastAsiaTheme="minorEastAsia"/>
              <w:noProof/>
            </w:rPr>
          </w:pPr>
          <w:hyperlink w:anchor="_Toc400347944" w:history="1">
            <w:r w:rsidRPr="00CA5B2E">
              <w:rPr>
                <w:rStyle w:val="Hyperlink"/>
                <w:rFonts w:eastAsia="Times New Roman"/>
                <w:noProof/>
              </w:rPr>
              <w:t>Q: Does the order of the samples  in the sample annotation file have to match that of the methylation file?</w:t>
            </w:r>
            <w:r>
              <w:rPr>
                <w:noProof/>
                <w:webHidden/>
              </w:rPr>
              <w:tab/>
            </w:r>
            <w:r>
              <w:rPr>
                <w:noProof/>
                <w:webHidden/>
              </w:rPr>
              <w:fldChar w:fldCharType="begin"/>
            </w:r>
            <w:r>
              <w:rPr>
                <w:noProof/>
                <w:webHidden/>
              </w:rPr>
              <w:instrText xml:space="preserve"> PAGEREF _Toc400347944 \h </w:instrText>
            </w:r>
            <w:r>
              <w:rPr>
                <w:noProof/>
                <w:webHidden/>
              </w:rPr>
            </w:r>
            <w:r>
              <w:rPr>
                <w:noProof/>
                <w:webHidden/>
              </w:rPr>
              <w:fldChar w:fldCharType="separate"/>
            </w:r>
            <w:r>
              <w:rPr>
                <w:noProof/>
                <w:webHidden/>
              </w:rPr>
              <w:t>14</w:t>
            </w:r>
            <w:r>
              <w:rPr>
                <w:noProof/>
                <w:webHidden/>
              </w:rPr>
              <w:fldChar w:fldCharType="end"/>
            </w:r>
          </w:hyperlink>
        </w:p>
        <w:p w:rsidR="002635EB" w:rsidRDefault="002635EB">
          <w:pPr>
            <w:pStyle w:val="TOC3"/>
            <w:tabs>
              <w:tab w:val="right" w:leader="dot" w:pos="9350"/>
            </w:tabs>
            <w:rPr>
              <w:rFonts w:eastAsiaTheme="minorEastAsia"/>
              <w:noProof/>
            </w:rPr>
          </w:pPr>
          <w:hyperlink w:anchor="_Toc400347945" w:history="1">
            <w:r w:rsidRPr="00CA5B2E">
              <w:rPr>
                <w:rStyle w:val="Hyperlink"/>
                <w:rFonts w:eastAsia="Times New Roman"/>
                <w:noProof/>
              </w:rPr>
              <w:t>Q: Are additional columns allowed in the sample annotation file?</w:t>
            </w:r>
            <w:r>
              <w:rPr>
                <w:noProof/>
                <w:webHidden/>
              </w:rPr>
              <w:tab/>
            </w:r>
            <w:r>
              <w:rPr>
                <w:noProof/>
                <w:webHidden/>
              </w:rPr>
              <w:fldChar w:fldCharType="begin"/>
            </w:r>
            <w:r>
              <w:rPr>
                <w:noProof/>
                <w:webHidden/>
              </w:rPr>
              <w:instrText xml:space="preserve"> PAGEREF _Toc400347945 \h </w:instrText>
            </w:r>
            <w:r>
              <w:rPr>
                <w:noProof/>
                <w:webHidden/>
              </w:rPr>
            </w:r>
            <w:r>
              <w:rPr>
                <w:noProof/>
                <w:webHidden/>
              </w:rPr>
              <w:fldChar w:fldCharType="separate"/>
            </w:r>
            <w:r>
              <w:rPr>
                <w:noProof/>
                <w:webHidden/>
              </w:rPr>
              <w:t>14</w:t>
            </w:r>
            <w:r>
              <w:rPr>
                <w:noProof/>
                <w:webHidden/>
              </w:rPr>
              <w:fldChar w:fldCharType="end"/>
            </w:r>
          </w:hyperlink>
        </w:p>
        <w:p w:rsidR="002635EB" w:rsidRDefault="002635EB">
          <w:pPr>
            <w:pStyle w:val="TOC3"/>
            <w:tabs>
              <w:tab w:val="right" w:leader="dot" w:pos="9350"/>
            </w:tabs>
            <w:rPr>
              <w:rFonts w:eastAsiaTheme="minorEastAsia"/>
              <w:noProof/>
            </w:rPr>
          </w:pPr>
          <w:hyperlink w:anchor="_Toc400347946" w:history="1">
            <w:r w:rsidRPr="00CA5B2E">
              <w:rPr>
                <w:rStyle w:val="Hyperlink"/>
                <w:rFonts w:eastAsia="Times New Roman"/>
                <w:noProof/>
              </w:rPr>
              <w:t>Q: Does the order of the columns matter in the sample annotation file?  It seems like you will require the first column to be "SampleID", second column "Age".</w:t>
            </w:r>
            <w:r>
              <w:rPr>
                <w:noProof/>
                <w:webHidden/>
              </w:rPr>
              <w:tab/>
            </w:r>
            <w:r>
              <w:rPr>
                <w:noProof/>
                <w:webHidden/>
              </w:rPr>
              <w:fldChar w:fldCharType="begin"/>
            </w:r>
            <w:r>
              <w:rPr>
                <w:noProof/>
                <w:webHidden/>
              </w:rPr>
              <w:instrText xml:space="preserve"> PAGEREF _Toc400347946 \h </w:instrText>
            </w:r>
            <w:r>
              <w:rPr>
                <w:noProof/>
                <w:webHidden/>
              </w:rPr>
            </w:r>
            <w:r>
              <w:rPr>
                <w:noProof/>
                <w:webHidden/>
              </w:rPr>
              <w:fldChar w:fldCharType="separate"/>
            </w:r>
            <w:r>
              <w:rPr>
                <w:noProof/>
                <w:webHidden/>
              </w:rPr>
              <w:t>14</w:t>
            </w:r>
            <w:r>
              <w:rPr>
                <w:noProof/>
                <w:webHidden/>
              </w:rPr>
              <w:fldChar w:fldCharType="end"/>
            </w:r>
          </w:hyperlink>
        </w:p>
        <w:p w:rsidR="002635EB" w:rsidRDefault="002635EB">
          <w:pPr>
            <w:pStyle w:val="TOC3"/>
            <w:tabs>
              <w:tab w:val="right" w:leader="dot" w:pos="9350"/>
            </w:tabs>
            <w:rPr>
              <w:rFonts w:eastAsiaTheme="minorEastAsia"/>
              <w:noProof/>
            </w:rPr>
          </w:pPr>
          <w:hyperlink w:anchor="_Toc400347947" w:history="1">
            <w:r w:rsidRPr="00CA5B2E">
              <w:rPr>
                <w:rStyle w:val="Hyperlink"/>
                <w:rFonts w:eastAsia="Times New Roman"/>
                <w:noProof/>
              </w:rPr>
              <w:t>Q: In the "Advanced Analysis in Blood" option, the 4 weighted averages are a bit of a mystery as currently described. Can you elaborate on how the weighted averages were calculated?</w:t>
            </w:r>
            <w:r>
              <w:rPr>
                <w:noProof/>
                <w:webHidden/>
              </w:rPr>
              <w:tab/>
            </w:r>
            <w:r>
              <w:rPr>
                <w:noProof/>
                <w:webHidden/>
              </w:rPr>
              <w:fldChar w:fldCharType="begin"/>
            </w:r>
            <w:r>
              <w:rPr>
                <w:noProof/>
                <w:webHidden/>
              </w:rPr>
              <w:instrText xml:space="preserve"> PAGEREF _Toc400347947 \h </w:instrText>
            </w:r>
            <w:r>
              <w:rPr>
                <w:noProof/>
                <w:webHidden/>
              </w:rPr>
            </w:r>
            <w:r>
              <w:rPr>
                <w:noProof/>
                <w:webHidden/>
              </w:rPr>
              <w:fldChar w:fldCharType="separate"/>
            </w:r>
            <w:r>
              <w:rPr>
                <w:noProof/>
                <w:webHidden/>
              </w:rPr>
              <w:t>14</w:t>
            </w:r>
            <w:r>
              <w:rPr>
                <w:noProof/>
                <w:webHidden/>
              </w:rPr>
              <w:fldChar w:fldCharType="end"/>
            </w:r>
          </w:hyperlink>
        </w:p>
        <w:p w:rsidR="002635EB" w:rsidRDefault="002635EB">
          <w:pPr>
            <w:pStyle w:val="TOC3"/>
            <w:tabs>
              <w:tab w:val="right" w:leader="dot" w:pos="9350"/>
            </w:tabs>
            <w:rPr>
              <w:rFonts w:eastAsiaTheme="minorEastAsia"/>
              <w:noProof/>
            </w:rPr>
          </w:pPr>
          <w:hyperlink w:anchor="_Toc400347948" w:history="1">
            <w:r w:rsidRPr="00CA5B2E">
              <w:rPr>
                <w:rStyle w:val="Hyperlink"/>
                <w:rFonts w:eastAsia="Times New Roman"/>
                <w:noProof/>
              </w:rPr>
              <w:t>Q: In the advanced analysis option, it appears that only  2 age acceleration measure account for cell types (e.g. "AAHOAdjCellcounts" and "AAHAAdjCellcounts" ). Which epigenetic age measure is being used?</w:t>
            </w:r>
            <w:r>
              <w:rPr>
                <w:noProof/>
                <w:webHidden/>
              </w:rPr>
              <w:tab/>
            </w:r>
            <w:r>
              <w:rPr>
                <w:noProof/>
                <w:webHidden/>
              </w:rPr>
              <w:fldChar w:fldCharType="begin"/>
            </w:r>
            <w:r>
              <w:rPr>
                <w:noProof/>
                <w:webHidden/>
              </w:rPr>
              <w:instrText xml:space="preserve"> PAGEREF _Toc400347948 \h </w:instrText>
            </w:r>
            <w:r>
              <w:rPr>
                <w:noProof/>
                <w:webHidden/>
              </w:rPr>
            </w:r>
            <w:r>
              <w:rPr>
                <w:noProof/>
                <w:webHidden/>
              </w:rPr>
              <w:fldChar w:fldCharType="separate"/>
            </w:r>
            <w:r>
              <w:rPr>
                <w:noProof/>
                <w:webHidden/>
              </w:rPr>
              <w:t>14</w:t>
            </w:r>
            <w:r>
              <w:rPr>
                <w:noProof/>
                <w:webHidden/>
              </w:rPr>
              <w:fldChar w:fldCharType="end"/>
            </w:r>
          </w:hyperlink>
        </w:p>
        <w:p w:rsidR="002635EB" w:rsidRDefault="002635EB">
          <w:pPr>
            <w:pStyle w:val="TOC1"/>
            <w:tabs>
              <w:tab w:val="right" w:leader="dot" w:pos="9350"/>
            </w:tabs>
            <w:rPr>
              <w:rFonts w:eastAsiaTheme="minorEastAsia"/>
              <w:noProof/>
            </w:rPr>
          </w:pPr>
          <w:hyperlink w:anchor="_Toc400347949" w:history="1">
            <w:r w:rsidRPr="00CA5B2E">
              <w:rPr>
                <w:rStyle w:val="Hyperlink"/>
                <w:rFonts w:eastAsia="Times New Roman"/>
                <w:noProof/>
              </w:rPr>
              <w:t>References</w:t>
            </w:r>
            <w:r>
              <w:rPr>
                <w:noProof/>
                <w:webHidden/>
              </w:rPr>
              <w:tab/>
            </w:r>
            <w:r>
              <w:rPr>
                <w:noProof/>
                <w:webHidden/>
              </w:rPr>
              <w:fldChar w:fldCharType="begin"/>
            </w:r>
            <w:r>
              <w:rPr>
                <w:noProof/>
                <w:webHidden/>
              </w:rPr>
              <w:instrText xml:space="preserve"> PAGEREF _Toc400347949 \h </w:instrText>
            </w:r>
            <w:r>
              <w:rPr>
                <w:noProof/>
                <w:webHidden/>
              </w:rPr>
            </w:r>
            <w:r>
              <w:rPr>
                <w:noProof/>
                <w:webHidden/>
              </w:rPr>
              <w:fldChar w:fldCharType="separate"/>
            </w:r>
            <w:r>
              <w:rPr>
                <w:noProof/>
                <w:webHidden/>
              </w:rPr>
              <w:t>15</w:t>
            </w:r>
            <w:r>
              <w:rPr>
                <w:noProof/>
                <w:webHidden/>
              </w:rPr>
              <w:fldChar w:fldCharType="end"/>
            </w:r>
          </w:hyperlink>
        </w:p>
        <w:p w:rsidR="001A3FF5" w:rsidRPr="00535EF4" w:rsidRDefault="00743654" w:rsidP="00024F14">
          <w:pPr>
            <w:jc w:val="both"/>
            <w:rPr>
              <w:b/>
              <w:bCs/>
              <w:noProof/>
            </w:rPr>
          </w:pPr>
          <w:r>
            <w:rPr>
              <w:b/>
              <w:bCs/>
              <w:noProof/>
            </w:rPr>
            <w:fldChar w:fldCharType="end"/>
          </w:r>
        </w:p>
      </w:sdtContent>
    </w:sdt>
    <w:p w:rsidR="00627478" w:rsidRPr="00535EF4" w:rsidRDefault="00627478" w:rsidP="00024F14">
      <w:pPr>
        <w:jc w:val="both"/>
        <w:rPr>
          <w:b/>
        </w:rPr>
      </w:pPr>
      <w:r w:rsidRPr="00535EF4">
        <w:rPr>
          <w:b/>
        </w:rPr>
        <w:t>Instructions</w:t>
      </w:r>
      <w:bookmarkEnd w:id="1"/>
      <w:bookmarkEnd w:id="0"/>
      <w:r w:rsidRPr="00535EF4">
        <w:rPr>
          <w:b/>
        </w:rPr>
        <w:t xml:space="preserve"> </w:t>
      </w:r>
    </w:p>
    <w:p w:rsidR="008D52F8" w:rsidRPr="00481AE0" w:rsidRDefault="008D52F8" w:rsidP="00024F14">
      <w:pPr>
        <w:jc w:val="both"/>
        <w:rPr>
          <w:rFonts w:ascii="Times New Roman" w:hAnsi="Times New Roman" w:cs="Times New Roman"/>
          <w:sz w:val="24"/>
          <w:szCs w:val="24"/>
        </w:rPr>
      </w:pPr>
      <w:r w:rsidRPr="00481AE0">
        <w:rPr>
          <w:rFonts w:ascii="Times New Roman" w:hAnsi="Times New Roman" w:cs="Times New Roman"/>
          <w:sz w:val="24"/>
          <w:szCs w:val="24"/>
        </w:rPr>
        <w:t xml:space="preserve">Go to </w:t>
      </w:r>
      <w:r w:rsidR="00627478" w:rsidRPr="00481AE0">
        <w:rPr>
          <w:rFonts w:ascii="Times New Roman" w:hAnsi="Times New Roman" w:cs="Times New Roman"/>
          <w:sz w:val="24"/>
          <w:szCs w:val="24"/>
        </w:rPr>
        <w:t xml:space="preserve">the webpage: </w:t>
      </w:r>
      <w:hyperlink r:id="rId9" w:history="1">
        <w:r w:rsidR="00627478" w:rsidRPr="00481AE0">
          <w:rPr>
            <w:rStyle w:val="Hyperlink"/>
            <w:rFonts w:ascii="Times New Roman" w:hAnsi="Times New Roman" w:cs="Times New Roman"/>
            <w:sz w:val="24"/>
            <w:szCs w:val="24"/>
          </w:rPr>
          <w:t>http://labs.genetics.ucla.edu/horvath/dnamage/</w:t>
        </w:r>
      </w:hyperlink>
    </w:p>
    <w:p w:rsidR="008D52F8" w:rsidRPr="00481AE0" w:rsidRDefault="008D52F8" w:rsidP="00024F14">
      <w:pPr>
        <w:jc w:val="both"/>
        <w:rPr>
          <w:rFonts w:ascii="Times New Roman" w:hAnsi="Times New Roman" w:cs="Times New Roman"/>
          <w:sz w:val="24"/>
          <w:szCs w:val="24"/>
        </w:rPr>
      </w:pPr>
      <w:r w:rsidRPr="00481AE0">
        <w:rPr>
          <w:rFonts w:ascii="Times New Roman" w:hAnsi="Times New Roman" w:cs="Times New Roman"/>
          <w:sz w:val="24"/>
          <w:szCs w:val="24"/>
        </w:rPr>
        <w:t>To run this tutorial, download the following example data set from the webpage</w:t>
      </w:r>
    </w:p>
    <w:p w:rsidR="00627478" w:rsidRPr="00481AE0" w:rsidRDefault="008D52F8" w:rsidP="00024F14">
      <w:pPr>
        <w:jc w:val="both"/>
        <w:rPr>
          <w:rFonts w:ascii="Times New Roman" w:hAnsi="Times New Roman" w:cs="Times New Roman"/>
          <w:color w:val="FF0000"/>
          <w:sz w:val="24"/>
          <w:szCs w:val="24"/>
        </w:rPr>
      </w:pPr>
      <w:r w:rsidRPr="00481AE0">
        <w:rPr>
          <w:rFonts w:ascii="Times New Roman" w:hAnsi="Times New Roman" w:cs="Times New Roman"/>
          <w:color w:val="FF0000"/>
          <w:sz w:val="24"/>
          <w:szCs w:val="24"/>
        </w:rPr>
        <w:t>MethylationDataExample55.csv</w:t>
      </w:r>
    </w:p>
    <w:p w:rsidR="00627478" w:rsidRPr="00481AE0" w:rsidRDefault="00627478" w:rsidP="00024F14">
      <w:pPr>
        <w:autoSpaceDE w:val="0"/>
        <w:autoSpaceDN w:val="0"/>
        <w:adjustRightInd w:val="0"/>
        <w:spacing w:after="0" w:line="240" w:lineRule="auto"/>
        <w:jc w:val="both"/>
        <w:rPr>
          <w:rFonts w:ascii="Times New Roman" w:hAnsi="Times New Roman" w:cs="Times New Roman"/>
          <w:sz w:val="24"/>
          <w:szCs w:val="24"/>
        </w:rPr>
      </w:pPr>
      <w:r w:rsidRPr="00481AE0">
        <w:rPr>
          <w:rFonts w:ascii="Times New Roman" w:hAnsi="Times New Roman" w:cs="Times New Roman"/>
          <w:sz w:val="24"/>
          <w:szCs w:val="24"/>
        </w:rPr>
        <w:t xml:space="preserve">The following screen shot shows that this input file is a comma delimited Excel file whose first column reports probe identifiers. The remaining columns correspond to samples (i.e. DNA meth arrays) for which DNAm age will be estimated. </w:t>
      </w:r>
    </w:p>
    <w:p w:rsidR="00627478" w:rsidRPr="00481AE0" w:rsidRDefault="00627478" w:rsidP="00024F14">
      <w:pPr>
        <w:autoSpaceDE w:val="0"/>
        <w:autoSpaceDN w:val="0"/>
        <w:adjustRightInd w:val="0"/>
        <w:spacing w:after="0" w:line="240" w:lineRule="auto"/>
        <w:jc w:val="both"/>
        <w:rPr>
          <w:rFonts w:ascii="Times New Roman" w:hAnsi="Times New Roman" w:cs="Times New Roman"/>
          <w:sz w:val="24"/>
          <w:szCs w:val="24"/>
        </w:rPr>
      </w:pPr>
    </w:p>
    <w:p w:rsidR="00627478" w:rsidRPr="00481AE0" w:rsidRDefault="005E4535" w:rsidP="00024F14">
      <w:pPr>
        <w:autoSpaceDE w:val="0"/>
        <w:autoSpaceDN w:val="0"/>
        <w:adjustRightInd w:val="0"/>
        <w:spacing w:after="0" w:line="240" w:lineRule="auto"/>
        <w:jc w:val="both"/>
        <w:rPr>
          <w:rFonts w:ascii="Times New Roman" w:hAnsi="Times New Roman" w:cs="Times New Roman"/>
          <w:sz w:val="24"/>
          <w:szCs w:val="24"/>
        </w:rPr>
      </w:pPr>
      <w:r>
        <w:rPr>
          <w:noProof/>
        </w:rPr>
        <w:drawing>
          <wp:inline distT="0" distB="0" distL="0" distR="0" wp14:anchorId="5D7901A2" wp14:editId="06408569">
            <wp:extent cx="5943600" cy="3714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714750"/>
                    </a:xfrm>
                    <a:prstGeom prst="rect">
                      <a:avLst/>
                    </a:prstGeom>
                  </pic:spPr>
                </pic:pic>
              </a:graphicData>
            </a:graphic>
          </wp:inline>
        </w:drawing>
      </w:r>
    </w:p>
    <w:p w:rsidR="00627478" w:rsidRPr="00481AE0" w:rsidRDefault="00627478" w:rsidP="00024F14">
      <w:pPr>
        <w:autoSpaceDE w:val="0"/>
        <w:autoSpaceDN w:val="0"/>
        <w:adjustRightInd w:val="0"/>
        <w:spacing w:after="0" w:line="240" w:lineRule="auto"/>
        <w:jc w:val="both"/>
        <w:rPr>
          <w:rFonts w:ascii="Times New Roman" w:hAnsi="Times New Roman" w:cs="Times New Roman"/>
          <w:sz w:val="24"/>
          <w:szCs w:val="24"/>
        </w:rPr>
      </w:pPr>
    </w:p>
    <w:p w:rsidR="00627478" w:rsidRPr="00481AE0" w:rsidRDefault="00627478" w:rsidP="00024F14">
      <w:pPr>
        <w:jc w:val="both"/>
        <w:rPr>
          <w:rFonts w:ascii="Times New Roman" w:hAnsi="Times New Roman" w:cs="Times New Roman"/>
          <w:sz w:val="24"/>
          <w:szCs w:val="24"/>
        </w:rPr>
      </w:pPr>
      <w:r w:rsidRPr="00481AE0">
        <w:rPr>
          <w:rFonts w:ascii="Times New Roman" w:hAnsi="Times New Roman" w:cs="Times New Roman"/>
          <w:sz w:val="24"/>
          <w:szCs w:val="24"/>
        </w:rPr>
        <w:t xml:space="preserve">In this tutorial, I analyze data set 55: </w:t>
      </w:r>
    </w:p>
    <w:p w:rsidR="00627478" w:rsidRPr="00481AE0"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rPr>
        <w:t>16 men: autistic subjects and controls</w:t>
      </w:r>
    </w:p>
    <w:p w:rsidR="00627478" w:rsidRPr="00481AE0"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rPr>
        <w:t>brain occipital cortex samples</w:t>
      </w:r>
    </w:p>
    <w:p w:rsidR="00627478" w:rsidRPr="00481AE0"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rPr>
        <w:t>Illumina 27K platform</w:t>
      </w:r>
    </w:p>
    <w:p w:rsidR="00627478" w:rsidRPr="00481AE0"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rPr>
        <w:lastRenderedPageBreak/>
        <w:t>GEO accession GSE38608</w:t>
      </w:r>
    </w:p>
    <w:p w:rsidR="00627478" w:rsidRPr="00481AE0" w:rsidRDefault="00627478" w:rsidP="00024F14">
      <w:pPr>
        <w:pStyle w:val="ListParagraph"/>
        <w:numPr>
          <w:ilvl w:val="0"/>
          <w:numId w:val="1"/>
        </w:numPr>
        <w:jc w:val="both"/>
        <w:rPr>
          <w:rStyle w:val="authors"/>
          <w:rFonts w:ascii="Times New Roman" w:hAnsi="Times New Roman" w:cs="Times New Roman"/>
          <w:sz w:val="24"/>
          <w:szCs w:val="24"/>
        </w:rPr>
      </w:pPr>
      <w:r w:rsidRPr="00481AE0">
        <w:rPr>
          <w:rFonts w:ascii="Times New Roman" w:hAnsi="Times New Roman" w:cs="Times New Roman"/>
          <w:sz w:val="24"/>
          <w:szCs w:val="24"/>
        </w:rPr>
        <w:t>Citation for the data set:</w:t>
      </w:r>
      <w:r w:rsidRPr="00481AE0">
        <w:rPr>
          <w:rStyle w:val="authors"/>
          <w:rFonts w:ascii="Times New Roman" w:hAnsi="Times New Roman" w:cs="Times New Roman"/>
          <w:sz w:val="24"/>
          <w:szCs w:val="24"/>
        </w:rPr>
        <w:t xml:space="preserve"> </w:t>
      </w:r>
    </w:p>
    <w:p w:rsidR="005E4535" w:rsidRPr="00041229" w:rsidRDefault="00627478" w:rsidP="00024F14">
      <w:pPr>
        <w:pStyle w:val="ListParagraph"/>
        <w:jc w:val="both"/>
        <w:rPr>
          <w:rStyle w:val="Hyperlink"/>
          <w:rFonts w:ascii="Times New Roman" w:hAnsi="Times New Roman" w:cs="Times New Roman"/>
          <w:i/>
          <w:color w:val="00948F"/>
          <w:sz w:val="24"/>
          <w:szCs w:val="24"/>
        </w:rPr>
      </w:pPr>
      <w:r w:rsidRPr="00041229">
        <w:rPr>
          <w:rStyle w:val="authors"/>
          <w:rFonts w:ascii="Times New Roman" w:hAnsi="Times New Roman" w:cs="Times New Roman"/>
          <w:i/>
          <w:sz w:val="24"/>
          <w:szCs w:val="24"/>
        </w:rPr>
        <w:t>Ginsberg MR, Rubin RA, Falcone T, Ting AH et al.</w:t>
      </w:r>
      <w:r w:rsidRPr="00041229">
        <w:rPr>
          <w:rStyle w:val="apple-converted-space"/>
          <w:rFonts w:ascii="Times New Roman" w:hAnsi="Times New Roman" w:cs="Times New Roman"/>
          <w:i/>
          <w:color w:val="000000"/>
          <w:sz w:val="24"/>
          <w:szCs w:val="24"/>
        </w:rPr>
        <w:t> </w:t>
      </w:r>
      <w:r w:rsidRPr="00041229">
        <w:rPr>
          <w:rStyle w:val="Title1"/>
          <w:rFonts w:ascii="Times New Roman" w:hAnsi="Times New Roman" w:cs="Times New Roman"/>
          <w:i/>
          <w:color w:val="000000"/>
          <w:sz w:val="24"/>
          <w:szCs w:val="24"/>
        </w:rPr>
        <w:t>Brain transcriptional and epigenetic associations with autism.</w:t>
      </w:r>
      <w:r w:rsidRPr="00041229">
        <w:rPr>
          <w:rStyle w:val="apple-converted-space"/>
          <w:rFonts w:ascii="Times New Roman" w:hAnsi="Times New Roman" w:cs="Times New Roman"/>
          <w:i/>
          <w:color w:val="000000"/>
          <w:sz w:val="24"/>
          <w:szCs w:val="24"/>
        </w:rPr>
        <w:t> </w:t>
      </w:r>
      <w:r w:rsidRPr="00041229">
        <w:rPr>
          <w:rStyle w:val="source"/>
          <w:rFonts w:ascii="Times New Roman" w:hAnsi="Times New Roman" w:cs="Times New Roman"/>
          <w:i/>
          <w:iCs/>
          <w:color w:val="000000"/>
          <w:sz w:val="24"/>
          <w:szCs w:val="24"/>
        </w:rPr>
        <w:t>PLoS One</w:t>
      </w:r>
      <w:r w:rsidRPr="00041229">
        <w:rPr>
          <w:rStyle w:val="apple-converted-space"/>
          <w:rFonts w:ascii="Times New Roman" w:hAnsi="Times New Roman" w:cs="Times New Roman"/>
          <w:i/>
          <w:color w:val="000000"/>
          <w:sz w:val="24"/>
          <w:szCs w:val="24"/>
        </w:rPr>
        <w:t> </w:t>
      </w:r>
      <w:r w:rsidRPr="00041229">
        <w:rPr>
          <w:rFonts w:ascii="Times New Roman" w:hAnsi="Times New Roman" w:cs="Times New Roman"/>
          <w:i/>
          <w:color w:val="000000"/>
          <w:sz w:val="24"/>
          <w:szCs w:val="24"/>
        </w:rPr>
        <w:t>2012;7(9):e44736. PMID: </w:t>
      </w:r>
      <w:hyperlink r:id="rId11" w:tooltip="Link to PubMed record" w:history="1">
        <w:r w:rsidRPr="00041229">
          <w:rPr>
            <w:rStyle w:val="Hyperlink"/>
            <w:rFonts w:ascii="Times New Roman" w:hAnsi="Times New Roman" w:cs="Times New Roman"/>
            <w:i/>
            <w:color w:val="00948F"/>
            <w:sz w:val="24"/>
            <w:szCs w:val="24"/>
          </w:rPr>
          <w:t>22984548</w:t>
        </w:r>
      </w:hyperlink>
    </w:p>
    <w:p w:rsidR="00041229" w:rsidRDefault="00041229" w:rsidP="00024F14">
      <w:pPr>
        <w:pStyle w:val="ListParagraph"/>
        <w:jc w:val="both"/>
        <w:rPr>
          <w:rFonts w:ascii="Times New Roman" w:hAnsi="Times New Roman" w:cs="Times New Roman"/>
          <w:sz w:val="24"/>
          <w:szCs w:val="24"/>
          <w:u w:val="single"/>
        </w:rPr>
      </w:pPr>
    </w:p>
    <w:p w:rsidR="00F423CE" w:rsidRDefault="00F423CE" w:rsidP="00024F14">
      <w:pPr>
        <w:pStyle w:val="ListParagraph"/>
        <w:jc w:val="both"/>
        <w:rPr>
          <w:rFonts w:ascii="Times New Roman" w:hAnsi="Times New Roman" w:cs="Times New Roman"/>
          <w:sz w:val="24"/>
          <w:szCs w:val="24"/>
        </w:rPr>
      </w:pPr>
      <w:r w:rsidRPr="00F423CE">
        <w:rPr>
          <w:rFonts w:ascii="Times New Roman" w:hAnsi="Times New Roman" w:cs="Times New Roman"/>
          <w:sz w:val="24"/>
          <w:szCs w:val="24"/>
          <w:u w:val="single"/>
        </w:rPr>
        <w:t>Some comments for the experts</w:t>
      </w:r>
      <w:r>
        <w:rPr>
          <w:rFonts w:ascii="Times New Roman" w:hAnsi="Times New Roman" w:cs="Times New Roman"/>
          <w:sz w:val="24"/>
          <w:szCs w:val="24"/>
        </w:rPr>
        <w:t>:</w:t>
      </w:r>
    </w:p>
    <w:p w:rsidR="00041229" w:rsidRDefault="00F423CE" w:rsidP="00024F14">
      <w:pPr>
        <w:pStyle w:val="ListParagraph"/>
        <w:jc w:val="both"/>
        <w:rPr>
          <w:rFonts w:ascii="Times New Roman" w:hAnsi="Times New Roman" w:cs="Times New Roman"/>
          <w:sz w:val="24"/>
          <w:szCs w:val="24"/>
        </w:rPr>
      </w:pPr>
      <w:r>
        <w:rPr>
          <w:rFonts w:ascii="Times New Roman" w:hAnsi="Times New Roman" w:cs="Times New Roman"/>
          <w:sz w:val="24"/>
          <w:szCs w:val="24"/>
        </w:rPr>
        <w:t xml:space="preserve">These </w:t>
      </w:r>
      <w:r w:rsidR="005E4535">
        <w:rPr>
          <w:rFonts w:ascii="Times New Roman" w:hAnsi="Times New Roman" w:cs="Times New Roman"/>
          <w:sz w:val="24"/>
          <w:szCs w:val="24"/>
        </w:rPr>
        <w:t>DNA methylation da</w:t>
      </w:r>
      <w:r>
        <w:rPr>
          <w:rFonts w:ascii="Times New Roman" w:hAnsi="Times New Roman" w:cs="Times New Roman"/>
          <w:sz w:val="24"/>
          <w:szCs w:val="24"/>
        </w:rPr>
        <w:t>ta were downloaded from t</w:t>
      </w:r>
      <w:r w:rsidR="005E4535">
        <w:rPr>
          <w:rFonts w:ascii="Times New Roman" w:hAnsi="Times New Roman" w:cs="Times New Roman"/>
          <w:sz w:val="24"/>
          <w:szCs w:val="24"/>
        </w:rPr>
        <w:t xml:space="preserve">he </w:t>
      </w:r>
      <w:r w:rsidR="005E4535" w:rsidRPr="005E4535">
        <w:rPr>
          <w:rFonts w:ascii="Times New Roman" w:hAnsi="Times New Roman" w:cs="Times New Roman"/>
          <w:sz w:val="24"/>
          <w:szCs w:val="24"/>
        </w:rPr>
        <w:t>G</w:t>
      </w:r>
      <w:r w:rsidR="005E4535">
        <w:rPr>
          <w:rFonts w:ascii="Times New Roman" w:hAnsi="Times New Roman" w:cs="Times New Roman"/>
          <w:sz w:val="24"/>
          <w:szCs w:val="24"/>
        </w:rPr>
        <w:t xml:space="preserve">ene </w:t>
      </w:r>
      <w:r w:rsidR="005E4535" w:rsidRPr="005E4535">
        <w:rPr>
          <w:rFonts w:ascii="Times New Roman" w:hAnsi="Times New Roman" w:cs="Times New Roman"/>
          <w:sz w:val="24"/>
          <w:szCs w:val="24"/>
        </w:rPr>
        <w:t>E</w:t>
      </w:r>
      <w:r w:rsidR="005E4535">
        <w:rPr>
          <w:rFonts w:ascii="Times New Roman" w:hAnsi="Times New Roman" w:cs="Times New Roman"/>
          <w:sz w:val="24"/>
          <w:szCs w:val="24"/>
        </w:rPr>
        <w:t>xpression Omnibus</w:t>
      </w:r>
      <w:r>
        <w:rPr>
          <w:rFonts w:ascii="Times New Roman" w:hAnsi="Times New Roman" w:cs="Times New Roman"/>
          <w:sz w:val="24"/>
          <w:szCs w:val="24"/>
        </w:rPr>
        <w:t xml:space="preserve"> data base (</w:t>
      </w:r>
      <w:r w:rsidRPr="00481AE0">
        <w:rPr>
          <w:rFonts w:ascii="Times New Roman" w:hAnsi="Times New Roman" w:cs="Times New Roman"/>
          <w:sz w:val="24"/>
          <w:szCs w:val="24"/>
        </w:rPr>
        <w:t>GEO accession GSE38608</w:t>
      </w:r>
      <w:r>
        <w:rPr>
          <w:rFonts w:ascii="Times New Roman" w:hAnsi="Times New Roman" w:cs="Times New Roman"/>
          <w:sz w:val="24"/>
          <w:szCs w:val="24"/>
        </w:rPr>
        <w:t xml:space="preserve">). </w:t>
      </w:r>
      <w:r w:rsidR="005E4535" w:rsidRPr="00F423CE">
        <w:rPr>
          <w:rFonts w:ascii="Times New Roman" w:hAnsi="Times New Roman" w:cs="Times New Roman"/>
          <w:sz w:val="24"/>
          <w:szCs w:val="24"/>
        </w:rPr>
        <w:t xml:space="preserve">GEO allows allows users to post both normalized data and raw data. </w:t>
      </w:r>
      <w:r w:rsidRPr="00F423CE">
        <w:rPr>
          <w:rFonts w:ascii="Times New Roman" w:hAnsi="Times New Roman" w:cs="Times New Roman"/>
          <w:sz w:val="24"/>
          <w:szCs w:val="24"/>
        </w:rPr>
        <w:t>T</w:t>
      </w:r>
      <w:r w:rsidR="005E4535" w:rsidRPr="00F423CE">
        <w:rPr>
          <w:rFonts w:ascii="Times New Roman" w:hAnsi="Times New Roman" w:cs="Times New Roman"/>
          <w:sz w:val="24"/>
          <w:szCs w:val="24"/>
        </w:rPr>
        <w:t>he authors posted M values</w:t>
      </w:r>
      <w:r w:rsidRPr="00F423CE">
        <w:rPr>
          <w:rFonts w:ascii="Times New Roman" w:hAnsi="Times New Roman" w:cs="Times New Roman"/>
          <w:sz w:val="24"/>
          <w:szCs w:val="24"/>
        </w:rPr>
        <w:t xml:space="preserve"> as normalized values</w:t>
      </w:r>
      <w:r w:rsidR="005E4535" w:rsidRPr="00F423CE">
        <w:rPr>
          <w:rFonts w:ascii="Times New Roman" w:hAnsi="Times New Roman" w:cs="Times New Roman"/>
          <w:sz w:val="24"/>
          <w:szCs w:val="24"/>
        </w:rPr>
        <w:t>. However, my age pred</w:t>
      </w:r>
      <w:r w:rsidR="00041229">
        <w:rPr>
          <w:rFonts w:ascii="Times New Roman" w:hAnsi="Times New Roman" w:cs="Times New Roman"/>
          <w:sz w:val="24"/>
          <w:szCs w:val="24"/>
        </w:rPr>
        <w:t xml:space="preserve">ictor makes use of beta values </w:t>
      </w:r>
      <w:r w:rsidR="005E4535" w:rsidRPr="00F423CE">
        <w:rPr>
          <w:rFonts w:ascii="Times New Roman" w:hAnsi="Times New Roman" w:cs="Times New Roman"/>
          <w:sz w:val="24"/>
          <w:szCs w:val="24"/>
        </w:rPr>
        <w:t>since I</w:t>
      </w:r>
      <w:r w:rsidR="00041229">
        <w:rPr>
          <w:rFonts w:ascii="Times New Roman" w:hAnsi="Times New Roman" w:cs="Times New Roman"/>
          <w:sz w:val="24"/>
          <w:szCs w:val="24"/>
        </w:rPr>
        <w:t xml:space="preserve"> did not find any evidence that M values are superior to beta values when it comes to age prediction.</w:t>
      </w:r>
    </w:p>
    <w:p w:rsidR="00F423CE" w:rsidRDefault="005E4535" w:rsidP="00024F14">
      <w:pPr>
        <w:pStyle w:val="ListParagraph"/>
        <w:jc w:val="both"/>
        <w:rPr>
          <w:rFonts w:ascii="Times New Roman" w:hAnsi="Times New Roman" w:cs="Times New Roman"/>
          <w:sz w:val="24"/>
          <w:szCs w:val="24"/>
        </w:rPr>
      </w:pPr>
      <w:r w:rsidRPr="00F423CE">
        <w:rPr>
          <w:rFonts w:ascii="Times New Roman" w:hAnsi="Times New Roman" w:cs="Times New Roman"/>
          <w:sz w:val="24"/>
          <w:szCs w:val="24"/>
        </w:rPr>
        <w:t xml:space="preserve"> </w:t>
      </w:r>
      <w:r w:rsidR="00F423CE">
        <w:rPr>
          <w:rFonts w:ascii="Times New Roman" w:hAnsi="Times New Roman" w:cs="Times New Roman"/>
          <w:sz w:val="24"/>
          <w:szCs w:val="24"/>
        </w:rPr>
        <w:t>Message:</w:t>
      </w:r>
      <w:r w:rsidRPr="00F423CE">
        <w:rPr>
          <w:rFonts w:ascii="Times New Roman" w:hAnsi="Times New Roman" w:cs="Times New Roman"/>
          <w:sz w:val="24"/>
          <w:szCs w:val="24"/>
        </w:rPr>
        <w:t xml:space="preserve"> </w:t>
      </w:r>
      <w:r w:rsidR="00F423CE">
        <w:rPr>
          <w:rFonts w:ascii="Times New Roman" w:hAnsi="Times New Roman" w:cs="Times New Roman"/>
          <w:sz w:val="24"/>
          <w:szCs w:val="24"/>
        </w:rPr>
        <w:t>the beta values used in this tutorial do not match the normalized (M value) data from GEO. But it is straightforward to turn M values into beta values.</w:t>
      </w:r>
      <w:r w:rsidR="00041229">
        <w:rPr>
          <w:rFonts w:ascii="Times New Roman" w:hAnsi="Times New Roman" w:cs="Times New Roman"/>
          <w:sz w:val="24"/>
          <w:szCs w:val="24"/>
        </w:rPr>
        <w:t>..</w:t>
      </w:r>
    </w:p>
    <w:p w:rsidR="008D52F8" w:rsidRPr="008D57D7" w:rsidRDefault="008D52F8" w:rsidP="00024F14">
      <w:pPr>
        <w:pStyle w:val="Heading1"/>
        <w:jc w:val="both"/>
      </w:pPr>
      <w:bookmarkStart w:id="2" w:name="_Toc368410175"/>
      <w:bookmarkStart w:id="3" w:name="_Toc400347920"/>
      <w:r w:rsidRPr="008D57D7">
        <w:t>How to upload the data?</w:t>
      </w:r>
      <w:bookmarkEnd w:id="2"/>
      <w:bookmarkEnd w:id="3"/>
    </w:p>
    <w:p w:rsidR="008D52F8" w:rsidRPr="00481AE0" w:rsidRDefault="008D52F8" w:rsidP="00024F14">
      <w:pPr>
        <w:jc w:val="both"/>
        <w:rPr>
          <w:rFonts w:ascii="Times New Roman" w:hAnsi="Times New Roman" w:cs="Times New Roman"/>
          <w:sz w:val="24"/>
          <w:szCs w:val="24"/>
        </w:rPr>
      </w:pPr>
      <w:r w:rsidRPr="00481AE0">
        <w:rPr>
          <w:rFonts w:ascii="Times New Roman" w:hAnsi="Times New Roman" w:cs="Times New Roman"/>
          <w:sz w:val="24"/>
          <w:szCs w:val="24"/>
        </w:rPr>
        <w:t xml:space="preserve">Note that the following webpage </w:t>
      </w:r>
      <w:hyperlink r:id="rId12" w:history="1">
        <w:r w:rsidRPr="00481AE0">
          <w:rPr>
            <w:rStyle w:val="Hyperlink"/>
            <w:rFonts w:ascii="Times New Roman" w:hAnsi="Times New Roman" w:cs="Times New Roman"/>
            <w:sz w:val="24"/>
            <w:szCs w:val="24"/>
          </w:rPr>
          <w:t>http://labs.genetics.ucla.edu/horvath/dnamage/</w:t>
        </w:r>
      </w:hyperlink>
      <w:r w:rsidRPr="00481AE0">
        <w:rPr>
          <w:rFonts w:ascii="Times New Roman" w:hAnsi="Times New Roman" w:cs="Times New Roman"/>
          <w:noProof/>
          <w:sz w:val="24"/>
          <w:szCs w:val="24"/>
        </w:rPr>
        <w:drawing>
          <wp:inline distT="0" distB="0" distL="0" distR="0" wp14:anchorId="744AD3A6" wp14:editId="75A68495">
            <wp:extent cx="5943600" cy="3714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714750"/>
                    </a:xfrm>
                    <a:prstGeom prst="rect">
                      <a:avLst/>
                    </a:prstGeom>
                  </pic:spPr>
                </pic:pic>
              </a:graphicData>
            </a:graphic>
          </wp:inline>
        </w:drawing>
      </w:r>
    </w:p>
    <w:p w:rsidR="008D52F8" w:rsidRPr="00481AE0" w:rsidRDefault="008D52F8" w:rsidP="00024F14">
      <w:pPr>
        <w:jc w:val="both"/>
        <w:rPr>
          <w:rFonts w:ascii="Times New Roman" w:hAnsi="Times New Roman" w:cs="Times New Roman"/>
          <w:bCs/>
          <w:sz w:val="24"/>
          <w:szCs w:val="24"/>
        </w:rPr>
      </w:pPr>
      <w:r w:rsidRPr="00481AE0">
        <w:rPr>
          <w:rFonts w:ascii="Times New Roman" w:hAnsi="Times New Roman" w:cs="Times New Roman"/>
          <w:bCs/>
          <w:sz w:val="24"/>
          <w:szCs w:val="24"/>
        </w:rPr>
        <w:t>contains a hyperlink called "</w:t>
      </w:r>
      <w:r w:rsidRPr="00481AE0">
        <w:rPr>
          <w:rFonts w:ascii="Times New Roman" w:hAnsi="Times New Roman" w:cs="Times New Roman"/>
          <w:bCs/>
          <w:color w:val="FF0000"/>
          <w:sz w:val="24"/>
          <w:szCs w:val="24"/>
        </w:rPr>
        <w:t>Access Online Age Calculator</w:t>
      </w:r>
      <w:r w:rsidRPr="00481AE0">
        <w:rPr>
          <w:rFonts w:ascii="Times New Roman" w:hAnsi="Times New Roman" w:cs="Times New Roman"/>
          <w:bCs/>
          <w:sz w:val="24"/>
          <w:szCs w:val="24"/>
        </w:rPr>
        <w:t>".</w:t>
      </w:r>
    </w:p>
    <w:p w:rsidR="008D52F8" w:rsidRPr="00481AE0" w:rsidRDefault="008D52F8" w:rsidP="00024F14">
      <w:pPr>
        <w:jc w:val="both"/>
        <w:rPr>
          <w:rFonts w:ascii="Times New Roman" w:hAnsi="Times New Roman" w:cs="Times New Roman"/>
          <w:bCs/>
          <w:sz w:val="24"/>
          <w:szCs w:val="24"/>
        </w:rPr>
      </w:pPr>
      <w:r w:rsidRPr="00481AE0">
        <w:rPr>
          <w:rFonts w:ascii="Times New Roman" w:hAnsi="Times New Roman" w:cs="Times New Roman"/>
          <w:bCs/>
          <w:sz w:val="24"/>
          <w:szCs w:val="24"/>
        </w:rPr>
        <w:t>After you click it you will arrive at the following webpage</w:t>
      </w:r>
    </w:p>
    <w:p w:rsidR="008D52F8" w:rsidRPr="00481AE0" w:rsidRDefault="008D52F8" w:rsidP="00024F14">
      <w:pPr>
        <w:jc w:val="both"/>
        <w:rPr>
          <w:rFonts w:ascii="Times New Roman" w:hAnsi="Times New Roman" w:cs="Times New Roman"/>
          <w:b/>
          <w:bCs/>
          <w:sz w:val="24"/>
          <w:szCs w:val="24"/>
        </w:rPr>
      </w:pPr>
      <w:r w:rsidRPr="00481AE0">
        <w:rPr>
          <w:rFonts w:ascii="Times New Roman" w:hAnsi="Times New Roman" w:cs="Times New Roman"/>
          <w:noProof/>
          <w:sz w:val="24"/>
          <w:szCs w:val="24"/>
        </w:rPr>
        <w:lastRenderedPageBreak/>
        <w:drawing>
          <wp:inline distT="0" distB="0" distL="0" distR="0" wp14:anchorId="10393CF2" wp14:editId="7EE3CA48">
            <wp:extent cx="3909848" cy="2443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11924" cy="2444952"/>
                    </a:xfrm>
                    <a:prstGeom prst="rect">
                      <a:avLst/>
                    </a:prstGeom>
                  </pic:spPr>
                </pic:pic>
              </a:graphicData>
            </a:graphic>
          </wp:inline>
        </w:drawing>
      </w:r>
    </w:p>
    <w:p w:rsidR="00481AE0" w:rsidRPr="008D57D7" w:rsidRDefault="00481AE0" w:rsidP="00024F14">
      <w:pPr>
        <w:pStyle w:val="Heading1"/>
        <w:jc w:val="both"/>
      </w:pPr>
      <w:bookmarkStart w:id="4" w:name="_Toc368410176"/>
      <w:bookmarkStart w:id="5" w:name="_Toc400347921"/>
      <w:r w:rsidRPr="008D57D7">
        <w:t>Upload form</w:t>
      </w:r>
      <w:bookmarkEnd w:id="4"/>
      <w:bookmarkEnd w:id="5"/>
    </w:p>
    <w:p w:rsidR="008D52F8" w:rsidRPr="00481AE0" w:rsidRDefault="008D52F8" w:rsidP="00024F14">
      <w:pPr>
        <w:jc w:val="both"/>
        <w:rPr>
          <w:rFonts w:ascii="Times New Roman" w:hAnsi="Times New Roman" w:cs="Times New Roman"/>
          <w:bCs/>
          <w:sz w:val="24"/>
          <w:szCs w:val="24"/>
        </w:rPr>
      </w:pPr>
      <w:r w:rsidRPr="00481AE0">
        <w:rPr>
          <w:rFonts w:ascii="Times New Roman" w:hAnsi="Times New Roman" w:cs="Times New Roman"/>
          <w:bCs/>
          <w:sz w:val="24"/>
          <w:szCs w:val="24"/>
        </w:rPr>
        <w:t xml:space="preserve">In the online form, enter your </w:t>
      </w:r>
    </w:p>
    <w:p w:rsidR="008D52F8" w:rsidRPr="00470D24" w:rsidRDefault="008D52F8" w:rsidP="00024F14">
      <w:pPr>
        <w:pStyle w:val="ListParagraph"/>
        <w:numPr>
          <w:ilvl w:val="0"/>
          <w:numId w:val="11"/>
        </w:numPr>
        <w:jc w:val="both"/>
        <w:rPr>
          <w:rFonts w:ascii="Times New Roman" w:hAnsi="Times New Roman" w:cs="Times New Roman"/>
          <w:bCs/>
          <w:sz w:val="24"/>
          <w:szCs w:val="24"/>
        </w:rPr>
      </w:pPr>
      <w:r w:rsidRPr="00470D24">
        <w:rPr>
          <w:rFonts w:ascii="Times New Roman" w:hAnsi="Times New Roman" w:cs="Times New Roman"/>
          <w:bCs/>
          <w:sz w:val="24"/>
          <w:szCs w:val="24"/>
        </w:rPr>
        <w:t xml:space="preserve">Name: </w:t>
      </w:r>
    </w:p>
    <w:p w:rsidR="008D52F8" w:rsidRPr="00470D24" w:rsidRDefault="008D52F8" w:rsidP="00024F14">
      <w:pPr>
        <w:pStyle w:val="ListParagraph"/>
        <w:numPr>
          <w:ilvl w:val="0"/>
          <w:numId w:val="11"/>
        </w:numPr>
        <w:jc w:val="both"/>
        <w:rPr>
          <w:rFonts w:ascii="Times New Roman" w:hAnsi="Times New Roman" w:cs="Times New Roman"/>
          <w:bCs/>
          <w:sz w:val="24"/>
          <w:szCs w:val="24"/>
        </w:rPr>
      </w:pPr>
      <w:r w:rsidRPr="00470D24">
        <w:rPr>
          <w:rFonts w:ascii="Times New Roman" w:hAnsi="Times New Roman" w:cs="Times New Roman"/>
          <w:bCs/>
          <w:sz w:val="24"/>
          <w:szCs w:val="24"/>
        </w:rPr>
        <w:t xml:space="preserve">Organization: </w:t>
      </w:r>
    </w:p>
    <w:p w:rsidR="008D52F8" w:rsidRPr="00470D24" w:rsidRDefault="008D52F8" w:rsidP="00024F14">
      <w:pPr>
        <w:pStyle w:val="ListParagraph"/>
        <w:numPr>
          <w:ilvl w:val="0"/>
          <w:numId w:val="11"/>
        </w:numPr>
        <w:jc w:val="both"/>
        <w:rPr>
          <w:rFonts w:ascii="Times New Roman" w:hAnsi="Times New Roman" w:cs="Times New Roman"/>
          <w:bCs/>
          <w:sz w:val="24"/>
          <w:szCs w:val="24"/>
        </w:rPr>
      </w:pPr>
      <w:r w:rsidRPr="00470D24">
        <w:rPr>
          <w:rFonts w:ascii="Times New Roman" w:hAnsi="Times New Roman" w:cs="Times New Roman"/>
          <w:bCs/>
          <w:color w:val="FF0000"/>
          <w:sz w:val="24"/>
          <w:szCs w:val="24"/>
        </w:rPr>
        <w:t>Email address</w:t>
      </w:r>
      <w:r w:rsidRPr="00470D24">
        <w:rPr>
          <w:rFonts w:ascii="Times New Roman" w:hAnsi="Times New Roman" w:cs="Times New Roman"/>
          <w:bCs/>
          <w:sz w:val="24"/>
          <w:szCs w:val="24"/>
        </w:rPr>
        <w:t>. The results will be sent to this email address. Make sure it works.</w:t>
      </w:r>
    </w:p>
    <w:p w:rsidR="003F704D" w:rsidRPr="00470D24" w:rsidRDefault="00A87843" w:rsidP="00024F14">
      <w:pPr>
        <w:pStyle w:val="ListParagraph"/>
        <w:numPr>
          <w:ilvl w:val="0"/>
          <w:numId w:val="11"/>
        </w:numPr>
        <w:jc w:val="both"/>
        <w:rPr>
          <w:rFonts w:ascii="Times New Roman" w:hAnsi="Times New Roman" w:cs="Times New Roman"/>
          <w:bCs/>
          <w:sz w:val="24"/>
          <w:szCs w:val="24"/>
        </w:rPr>
      </w:pPr>
      <w:r w:rsidRPr="00470D24">
        <w:rPr>
          <w:rFonts w:ascii="Times New Roman" w:hAnsi="Times New Roman" w:cs="Times New Roman"/>
          <w:bCs/>
          <w:sz w:val="24"/>
          <w:szCs w:val="24"/>
        </w:rPr>
        <w:t xml:space="preserve">Data file: Select the comma delimited </w:t>
      </w:r>
      <w:r w:rsidR="008D52F8" w:rsidRPr="00470D24">
        <w:rPr>
          <w:rFonts w:ascii="Times New Roman" w:hAnsi="Times New Roman" w:cs="Times New Roman"/>
          <w:bCs/>
          <w:sz w:val="24"/>
          <w:szCs w:val="24"/>
        </w:rPr>
        <w:t>file</w:t>
      </w:r>
      <w:r w:rsidRPr="00470D24">
        <w:rPr>
          <w:rFonts w:ascii="Times New Roman" w:hAnsi="Times New Roman" w:cs="Times New Roman"/>
          <w:bCs/>
          <w:sz w:val="24"/>
          <w:szCs w:val="24"/>
        </w:rPr>
        <w:t xml:space="preserve"> that contains your data. </w:t>
      </w:r>
      <w:r w:rsidR="00041229" w:rsidRPr="00470D24">
        <w:rPr>
          <w:rFonts w:ascii="Times New Roman" w:hAnsi="Times New Roman" w:cs="Times New Roman"/>
          <w:bCs/>
          <w:sz w:val="24"/>
          <w:szCs w:val="24"/>
        </w:rPr>
        <w:t>As mentioned before you can upload a zipped version of this file.</w:t>
      </w:r>
    </w:p>
    <w:p w:rsidR="00743654" w:rsidRPr="008D57D7" w:rsidRDefault="00743654" w:rsidP="00024F14">
      <w:pPr>
        <w:pStyle w:val="Heading1"/>
        <w:jc w:val="both"/>
      </w:pPr>
      <w:bookmarkStart w:id="6" w:name="_Strategies_for_uploading"/>
      <w:bookmarkStart w:id="7" w:name="_Toc400347922"/>
      <w:bookmarkEnd w:id="6"/>
      <w:r w:rsidRPr="008D57D7">
        <w:t>Strategies for uploading very large data sets</w:t>
      </w:r>
      <w:bookmarkEnd w:id="7"/>
    </w:p>
    <w:p w:rsidR="0036124A" w:rsidRPr="0036124A" w:rsidRDefault="00BF32E0" w:rsidP="00024F14">
      <w:pPr>
        <w:jc w:val="both"/>
        <w:rPr>
          <w:rFonts w:ascii="Times New Roman" w:hAnsi="Times New Roman" w:cs="Times New Roman"/>
          <w:bCs/>
          <w:sz w:val="24"/>
          <w:szCs w:val="24"/>
        </w:rPr>
      </w:pPr>
      <w:r>
        <w:rPr>
          <w:rFonts w:ascii="Times New Roman" w:hAnsi="Times New Roman" w:cs="Times New Roman"/>
          <w:bCs/>
          <w:sz w:val="24"/>
          <w:szCs w:val="24"/>
        </w:rPr>
        <w:t>Please tak</w:t>
      </w:r>
      <w:r w:rsidR="006C48CB">
        <w:rPr>
          <w:rFonts w:ascii="Times New Roman" w:hAnsi="Times New Roman" w:cs="Times New Roman"/>
          <w:bCs/>
          <w:sz w:val="24"/>
          <w:szCs w:val="24"/>
        </w:rPr>
        <w:t xml:space="preserve">e a note of the </w:t>
      </w:r>
      <w:r w:rsidR="006C48CB" w:rsidRPr="006C48CB">
        <w:rPr>
          <w:rFonts w:ascii="Times New Roman" w:hAnsi="Times New Roman" w:cs="Times New Roman"/>
          <w:b/>
          <w:bCs/>
          <w:sz w:val="24"/>
          <w:szCs w:val="24"/>
        </w:rPr>
        <w:t>upper limit</w:t>
      </w:r>
      <w:r w:rsidR="006C48CB">
        <w:rPr>
          <w:rFonts w:ascii="Times New Roman" w:hAnsi="Times New Roman" w:cs="Times New Roman"/>
          <w:bCs/>
          <w:sz w:val="24"/>
          <w:szCs w:val="24"/>
        </w:rPr>
        <w:t xml:space="preserve"> when it come</w:t>
      </w:r>
      <w:r w:rsidR="006641B5">
        <w:rPr>
          <w:rFonts w:ascii="Times New Roman" w:hAnsi="Times New Roman" w:cs="Times New Roman"/>
          <w:bCs/>
          <w:sz w:val="24"/>
          <w:szCs w:val="24"/>
        </w:rPr>
        <w:t>s</w:t>
      </w:r>
      <w:r w:rsidR="006C48CB">
        <w:rPr>
          <w:rFonts w:ascii="Times New Roman" w:hAnsi="Times New Roman" w:cs="Times New Roman"/>
          <w:bCs/>
          <w:sz w:val="24"/>
          <w:szCs w:val="24"/>
        </w:rPr>
        <w:t xml:space="preserve"> to uploading files. If you </w:t>
      </w:r>
      <w:r w:rsidR="006641B5">
        <w:rPr>
          <w:rFonts w:ascii="Times New Roman" w:hAnsi="Times New Roman" w:cs="Times New Roman"/>
          <w:bCs/>
          <w:sz w:val="24"/>
          <w:szCs w:val="24"/>
        </w:rPr>
        <w:t xml:space="preserve">have </w:t>
      </w:r>
      <w:r w:rsidR="0036124A">
        <w:rPr>
          <w:rFonts w:ascii="Times New Roman" w:hAnsi="Times New Roman" w:cs="Times New Roman"/>
          <w:bCs/>
          <w:sz w:val="24"/>
          <w:szCs w:val="24"/>
        </w:rPr>
        <w:t xml:space="preserve">a </w:t>
      </w:r>
      <w:r w:rsidR="006C48CB">
        <w:rPr>
          <w:rFonts w:ascii="Times New Roman" w:hAnsi="Times New Roman" w:cs="Times New Roman"/>
          <w:bCs/>
          <w:sz w:val="24"/>
          <w:szCs w:val="24"/>
        </w:rPr>
        <w:t>large data set that exceeds these limits</w:t>
      </w:r>
      <w:r w:rsidR="0036124A">
        <w:rPr>
          <w:rFonts w:ascii="Times New Roman" w:hAnsi="Times New Roman" w:cs="Times New Roman"/>
          <w:bCs/>
          <w:sz w:val="24"/>
          <w:szCs w:val="24"/>
        </w:rPr>
        <w:t xml:space="preserve"> </w:t>
      </w:r>
      <w:r w:rsidR="006C48CB">
        <w:rPr>
          <w:rFonts w:ascii="Times New Roman" w:hAnsi="Times New Roman" w:cs="Times New Roman"/>
          <w:bCs/>
          <w:sz w:val="24"/>
          <w:szCs w:val="24"/>
        </w:rPr>
        <w:t xml:space="preserve">then </w:t>
      </w:r>
      <w:r w:rsidR="0036124A">
        <w:rPr>
          <w:rFonts w:ascii="Times New Roman" w:hAnsi="Times New Roman" w:cs="Times New Roman"/>
          <w:bCs/>
          <w:sz w:val="24"/>
          <w:szCs w:val="24"/>
        </w:rPr>
        <w:t xml:space="preserve">I recommend the strategies below. </w:t>
      </w:r>
      <w:r w:rsidR="0036124A">
        <w:rPr>
          <w:rFonts w:ascii="Times New Roman" w:hAnsi="Times New Roman" w:cs="Times New Roman"/>
          <w:sz w:val="24"/>
          <w:szCs w:val="24"/>
        </w:rPr>
        <w:t>If you have a</w:t>
      </w:r>
      <w:r w:rsidR="00384E77">
        <w:rPr>
          <w:rFonts w:ascii="Times New Roman" w:hAnsi="Times New Roman" w:cs="Times New Roman"/>
          <w:sz w:val="24"/>
          <w:szCs w:val="24"/>
        </w:rPr>
        <w:t xml:space="preserve"> very</w:t>
      </w:r>
      <w:r w:rsidR="0036124A">
        <w:rPr>
          <w:rFonts w:ascii="Times New Roman" w:hAnsi="Times New Roman" w:cs="Times New Roman"/>
          <w:sz w:val="24"/>
          <w:szCs w:val="24"/>
        </w:rPr>
        <w:t xml:space="preserve"> large data set, start </w:t>
      </w:r>
      <w:r w:rsidR="00384E77">
        <w:rPr>
          <w:rFonts w:ascii="Times New Roman" w:hAnsi="Times New Roman" w:cs="Times New Roman"/>
          <w:sz w:val="24"/>
          <w:szCs w:val="24"/>
        </w:rPr>
        <w:t xml:space="preserve">with </w:t>
      </w:r>
      <w:r w:rsidR="0036124A">
        <w:rPr>
          <w:rFonts w:ascii="Times New Roman" w:hAnsi="Times New Roman" w:cs="Times New Roman"/>
          <w:sz w:val="24"/>
          <w:szCs w:val="24"/>
        </w:rPr>
        <w:t>strategy 2 and then move to strategy 1.</w:t>
      </w:r>
    </w:p>
    <w:p w:rsidR="00041229" w:rsidRDefault="00875DDC" w:rsidP="00024F14">
      <w:pPr>
        <w:jc w:val="both"/>
        <w:rPr>
          <w:rFonts w:ascii="Times New Roman" w:hAnsi="Times New Roman" w:cs="Times New Roman"/>
          <w:bCs/>
          <w:sz w:val="24"/>
          <w:szCs w:val="24"/>
        </w:rPr>
      </w:pPr>
      <w:r w:rsidRPr="00875DDC">
        <w:rPr>
          <w:rFonts w:ascii="Times New Roman" w:hAnsi="Times New Roman" w:cs="Times New Roman"/>
          <w:bCs/>
          <w:sz w:val="24"/>
          <w:szCs w:val="24"/>
          <w:u w:val="single"/>
        </w:rPr>
        <w:t>Strategy 1</w:t>
      </w:r>
      <w:r>
        <w:rPr>
          <w:rFonts w:ascii="Times New Roman" w:hAnsi="Times New Roman" w:cs="Times New Roman"/>
          <w:bCs/>
          <w:sz w:val="24"/>
          <w:szCs w:val="24"/>
        </w:rPr>
        <w:t>:</w:t>
      </w:r>
      <w:r w:rsidR="006C48CB">
        <w:rPr>
          <w:rFonts w:ascii="Times New Roman" w:hAnsi="Times New Roman" w:cs="Times New Roman"/>
          <w:bCs/>
          <w:sz w:val="24"/>
          <w:szCs w:val="24"/>
        </w:rPr>
        <w:t xml:space="preserve"> </w:t>
      </w:r>
      <w:r w:rsidR="00041229">
        <w:rPr>
          <w:rFonts w:ascii="Times New Roman" w:hAnsi="Times New Roman" w:cs="Times New Roman"/>
          <w:bCs/>
          <w:sz w:val="24"/>
          <w:szCs w:val="24"/>
        </w:rPr>
        <w:t xml:space="preserve">Compress the file into a file </w:t>
      </w:r>
      <w:r w:rsidR="00041229" w:rsidRPr="00041229">
        <w:rPr>
          <w:rFonts w:ascii="Times New Roman" w:hAnsi="Times New Roman" w:cs="Times New Roman"/>
          <w:bCs/>
          <w:sz w:val="24"/>
          <w:szCs w:val="24"/>
        </w:rPr>
        <w:t>that ends either with .zip or with .bz2. Other compression formats cannot yet be used.</w:t>
      </w:r>
    </w:p>
    <w:p w:rsidR="00041229" w:rsidRDefault="00875DDC" w:rsidP="00024F14">
      <w:pPr>
        <w:jc w:val="both"/>
        <w:rPr>
          <w:rFonts w:ascii="Times New Roman" w:hAnsi="Times New Roman" w:cs="Times New Roman"/>
          <w:bCs/>
          <w:sz w:val="24"/>
          <w:szCs w:val="24"/>
        </w:rPr>
      </w:pPr>
      <w:r w:rsidRPr="00875DDC">
        <w:rPr>
          <w:rFonts w:ascii="Times New Roman" w:hAnsi="Times New Roman" w:cs="Times New Roman"/>
          <w:bCs/>
          <w:sz w:val="24"/>
          <w:szCs w:val="24"/>
          <w:u w:val="single"/>
        </w:rPr>
        <w:t>Strategy 2</w:t>
      </w:r>
      <w:r>
        <w:rPr>
          <w:rFonts w:ascii="Times New Roman" w:hAnsi="Times New Roman" w:cs="Times New Roman"/>
          <w:bCs/>
          <w:sz w:val="24"/>
          <w:szCs w:val="24"/>
        </w:rPr>
        <w:t>:</w:t>
      </w:r>
      <w:r w:rsidR="006C48CB">
        <w:rPr>
          <w:rFonts w:ascii="Times New Roman" w:hAnsi="Times New Roman" w:cs="Times New Roman"/>
          <w:bCs/>
          <w:sz w:val="24"/>
          <w:szCs w:val="24"/>
        </w:rPr>
        <w:t xml:space="preserve"> </w:t>
      </w:r>
      <w:r w:rsidR="00041229">
        <w:rPr>
          <w:rFonts w:ascii="Times New Roman" w:hAnsi="Times New Roman" w:cs="Times New Roman"/>
          <w:bCs/>
          <w:sz w:val="24"/>
          <w:szCs w:val="24"/>
        </w:rPr>
        <w:t xml:space="preserve">Turn your Illumina </w:t>
      </w:r>
      <w:r w:rsidR="006C48CB">
        <w:rPr>
          <w:rFonts w:ascii="Times New Roman" w:hAnsi="Times New Roman" w:cs="Times New Roman"/>
          <w:bCs/>
          <w:sz w:val="24"/>
          <w:szCs w:val="24"/>
        </w:rPr>
        <w:t xml:space="preserve">450K data </w:t>
      </w:r>
      <w:r w:rsidR="00041229">
        <w:rPr>
          <w:rFonts w:ascii="Times New Roman" w:hAnsi="Times New Roman" w:cs="Times New Roman"/>
          <w:bCs/>
          <w:sz w:val="24"/>
          <w:szCs w:val="24"/>
        </w:rPr>
        <w:t>into a "reduced" file that only contains probes that can be found</w:t>
      </w:r>
      <w:r w:rsidR="008D57D7">
        <w:rPr>
          <w:rFonts w:ascii="Times New Roman" w:hAnsi="Times New Roman" w:cs="Times New Roman"/>
          <w:bCs/>
          <w:sz w:val="24"/>
          <w:szCs w:val="24"/>
        </w:rPr>
        <w:t xml:space="preserve"> in the file datMiniAnnotation.csv (which is on our webpage)</w:t>
      </w:r>
      <w:r w:rsidR="00041229">
        <w:rPr>
          <w:rFonts w:ascii="Times New Roman" w:hAnsi="Times New Roman" w:cs="Times New Roman"/>
          <w:bCs/>
          <w:sz w:val="24"/>
          <w:szCs w:val="24"/>
        </w:rPr>
        <w:t>. This does not result in any information loss since the epigenetic clock only u</w:t>
      </w:r>
      <w:r>
        <w:rPr>
          <w:rFonts w:ascii="Times New Roman" w:hAnsi="Times New Roman" w:cs="Times New Roman"/>
          <w:bCs/>
          <w:sz w:val="24"/>
          <w:szCs w:val="24"/>
        </w:rPr>
        <w:t>ses</w:t>
      </w:r>
      <w:r w:rsidR="00041229">
        <w:rPr>
          <w:rFonts w:ascii="Times New Roman" w:hAnsi="Times New Roman" w:cs="Times New Roman"/>
          <w:bCs/>
          <w:sz w:val="24"/>
          <w:szCs w:val="24"/>
        </w:rPr>
        <w:t xml:space="preserve"> probes</w:t>
      </w:r>
      <w:r>
        <w:rPr>
          <w:rFonts w:ascii="Times New Roman" w:hAnsi="Times New Roman" w:cs="Times New Roman"/>
          <w:bCs/>
          <w:sz w:val="24"/>
          <w:szCs w:val="24"/>
        </w:rPr>
        <w:t xml:space="preserve"> that can be found</w:t>
      </w:r>
      <w:r w:rsidR="008D57D7">
        <w:rPr>
          <w:rFonts w:ascii="Times New Roman" w:hAnsi="Times New Roman" w:cs="Times New Roman"/>
          <w:bCs/>
          <w:sz w:val="24"/>
          <w:szCs w:val="24"/>
        </w:rPr>
        <w:t xml:space="preserve"> in this file</w:t>
      </w:r>
      <w:r w:rsidR="00041229">
        <w:rPr>
          <w:rFonts w:ascii="Times New Roman" w:hAnsi="Times New Roman" w:cs="Times New Roman"/>
          <w:bCs/>
          <w:sz w:val="24"/>
          <w:szCs w:val="24"/>
        </w:rPr>
        <w:t>.</w:t>
      </w:r>
      <w:r>
        <w:rPr>
          <w:rFonts w:ascii="Times New Roman" w:hAnsi="Times New Roman" w:cs="Times New Roman"/>
          <w:bCs/>
          <w:sz w:val="24"/>
          <w:szCs w:val="24"/>
        </w:rPr>
        <w:t xml:space="preserve"> After implementing this step, compress the resulting file (i.e. apply Strategy 1).</w:t>
      </w:r>
    </w:p>
    <w:p w:rsidR="00875DDC" w:rsidRDefault="00875DDC" w:rsidP="00024F14">
      <w:pPr>
        <w:jc w:val="both"/>
        <w:rPr>
          <w:rFonts w:ascii="Times New Roman" w:hAnsi="Times New Roman" w:cs="Times New Roman"/>
          <w:bCs/>
          <w:sz w:val="24"/>
          <w:szCs w:val="24"/>
        </w:rPr>
      </w:pPr>
      <w:r>
        <w:rPr>
          <w:rFonts w:ascii="Times New Roman" w:hAnsi="Times New Roman" w:cs="Times New Roman"/>
          <w:bCs/>
          <w:sz w:val="24"/>
          <w:szCs w:val="24"/>
        </w:rPr>
        <w:t>CpG p</w:t>
      </w:r>
      <w:r w:rsidR="008248EF" w:rsidRPr="008248EF">
        <w:rPr>
          <w:rFonts w:ascii="Times New Roman" w:hAnsi="Times New Roman" w:cs="Times New Roman"/>
          <w:bCs/>
          <w:sz w:val="24"/>
          <w:szCs w:val="24"/>
        </w:rPr>
        <w:t xml:space="preserve">robes that were not measured in your data set </w:t>
      </w:r>
      <w:r w:rsidR="008248EF">
        <w:rPr>
          <w:rFonts w:ascii="Times New Roman" w:hAnsi="Times New Roman" w:cs="Times New Roman"/>
          <w:bCs/>
          <w:sz w:val="24"/>
          <w:szCs w:val="24"/>
        </w:rPr>
        <w:t xml:space="preserve">(e.g. are not present on the 450K array) </w:t>
      </w:r>
      <w:r w:rsidR="008248EF" w:rsidRPr="008248EF">
        <w:rPr>
          <w:rFonts w:ascii="Times New Roman" w:hAnsi="Times New Roman" w:cs="Times New Roman"/>
          <w:bCs/>
          <w:sz w:val="24"/>
          <w:szCs w:val="24"/>
        </w:rPr>
        <w:t xml:space="preserve">should lead to a row filled with NAs. </w:t>
      </w:r>
    </w:p>
    <w:p w:rsidR="00880583" w:rsidRDefault="00875DDC" w:rsidP="00024F14">
      <w:pPr>
        <w:jc w:val="both"/>
        <w:rPr>
          <w:rFonts w:ascii="Times New Roman" w:hAnsi="Times New Roman" w:cs="Times New Roman"/>
          <w:bCs/>
          <w:sz w:val="24"/>
          <w:szCs w:val="24"/>
        </w:rPr>
      </w:pPr>
      <w:r>
        <w:rPr>
          <w:rFonts w:ascii="Times New Roman" w:hAnsi="Times New Roman" w:cs="Times New Roman"/>
          <w:bCs/>
          <w:sz w:val="24"/>
          <w:szCs w:val="24"/>
        </w:rPr>
        <w:t>Here is some relevant R code that a</w:t>
      </w:r>
      <w:r w:rsidR="00743654">
        <w:rPr>
          <w:rFonts w:ascii="Times New Roman" w:hAnsi="Times New Roman" w:cs="Times New Roman"/>
          <w:bCs/>
          <w:sz w:val="24"/>
          <w:szCs w:val="24"/>
        </w:rPr>
        <w:t xml:space="preserve">ssume your large data file is called </w:t>
      </w:r>
      <w:r>
        <w:rPr>
          <w:rFonts w:ascii="Times New Roman" w:hAnsi="Times New Roman" w:cs="Times New Roman"/>
          <w:bCs/>
          <w:sz w:val="24"/>
          <w:szCs w:val="24"/>
        </w:rPr>
        <w:t>"</w:t>
      </w:r>
      <w:r w:rsidR="00743654">
        <w:rPr>
          <w:rFonts w:ascii="Times New Roman" w:hAnsi="Times New Roman" w:cs="Times New Roman"/>
          <w:bCs/>
          <w:sz w:val="24"/>
          <w:szCs w:val="24"/>
        </w:rPr>
        <w:t>dat0</w:t>
      </w:r>
      <w:r>
        <w:rPr>
          <w:rFonts w:ascii="Times New Roman" w:hAnsi="Times New Roman" w:cs="Times New Roman"/>
          <w:bCs/>
          <w:sz w:val="24"/>
          <w:szCs w:val="24"/>
        </w:rPr>
        <w:t>"</w:t>
      </w:r>
      <w:r w:rsidR="00743654">
        <w:rPr>
          <w:rFonts w:ascii="Times New Roman" w:hAnsi="Times New Roman" w:cs="Times New Roman"/>
          <w:bCs/>
          <w:sz w:val="24"/>
          <w:szCs w:val="24"/>
        </w:rPr>
        <w:t xml:space="preserve"> and the first column</w:t>
      </w:r>
      <w:r>
        <w:rPr>
          <w:rFonts w:ascii="Times New Roman" w:hAnsi="Times New Roman" w:cs="Times New Roman"/>
          <w:bCs/>
          <w:sz w:val="24"/>
          <w:szCs w:val="24"/>
        </w:rPr>
        <w:t xml:space="preserve"> of dat0</w:t>
      </w:r>
      <w:r w:rsidR="00743654">
        <w:rPr>
          <w:rFonts w:ascii="Times New Roman" w:hAnsi="Times New Roman" w:cs="Times New Roman"/>
          <w:bCs/>
          <w:sz w:val="24"/>
          <w:szCs w:val="24"/>
        </w:rPr>
        <w:t xml:space="preserve"> contains </w:t>
      </w:r>
      <w:r>
        <w:rPr>
          <w:rFonts w:ascii="Times New Roman" w:hAnsi="Times New Roman" w:cs="Times New Roman"/>
          <w:bCs/>
          <w:sz w:val="24"/>
          <w:szCs w:val="24"/>
        </w:rPr>
        <w:t xml:space="preserve">the </w:t>
      </w:r>
      <w:r w:rsidR="00743654">
        <w:rPr>
          <w:rFonts w:ascii="Times New Roman" w:hAnsi="Times New Roman" w:cs="Times New Roman"/>
          <w:bCs/>
          <w:sz w:val="24"/>
          <w:szCs w:val="24"/>
        </w:rPr>
        <w:t>probe identifiers.</w:t>
      </w:r>
    </w:p>
    <w:p w:rsidR="00880583" w:rsidRPr="008248EF" w:rsidRDefault="00880583"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lastRenderedPageBreak/>
        <w:t>library(sqldf)</w:t>
      </w:r>
    </w:p>
    <w:p w:rsidR="00880583" w:rsidRPr="008248EF" w:rsidRDefault="00880583"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t>#change the setwd filepath to that of the folder with your data. Note the forward slash</w:t>
      </w:r>
    </w:p>
    <w:p w:rsidR="00880583" w:rsidRPr="008248EF" w:rsidRDefault="00880583"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t>setwd("C:/Users/SHorvath/Documents/DNAmAge/Example55")</w:t>
      </w:r>
    </w:p>
    <w:p w:rsidR="00880583" w:rsidRPr="008248EF" w:rsidRDefault="00880583"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t>#replace "</w:t>
      </w:r>
      <w:r w:rsidR="000455E0">
        <w:rPr>
          <w:rFonts w:ascii="Tahoma" w:eastAsia="Times New Roman" w:hAnsi="Tahoma" w:cs="Tahoma"/>
          <w:color w:val="548DD4" w:themeColor="text2" w:themeTint="99"/>
          <w:sz w:val="20"/>
          <w:szCs w:val="20"/>
          <w:lang w:val="en-GB"/>
        </w:rPr>
        <w:t>MethylationData</w:t>
      </w:r>
      <w:r w:rsidRPr="008248EF">
        <w:rPr>
          <w:rFonts w:ascii="Tahoma" w:eastAsia="Times New Roman" w:hAnsi="Tahoma" w:cs="Tahoma"/>
          <w:color w:val="548DD4" w:themeColor="text2" w:themeTint="99"/>
          <w:sz w:val="20"/>
          <w:szCs w:val="20"/>
          <w:lang w:val="en-GB"/>
        </w:rPr>
        <w:t xml:space="preserve">.csv" with the name of your </w:t>
      </w:r>
      <w:r w:rsidR="000455E0">
        <w:rPr>
          <w:rFonts w:ascii="Tahoma" w:eastAsia="Times New Roman" w:hAnsi="Tahoma" w:cs="Tahoma"/>
          <w:color w:val="548DD4" w:themeColor="text2" w:themeTint="99"/>
          <w:sz w:val="20"/>
          <w:szCs w:val="20"/>
          <w:lang w:val="en-GB"/>
        </w:rPr>
        <w:t xml:space="preserve">methylation </w:t>
      </w:r>
      <w:r w:rsidRPr="008248EF">
        <w:rPr>
          <w:rFonts w:ascii="Tahoma" w:eastAsia="Times New Roman" w:hAnsi="Tahoma" w:cs="Tahoma"/>
          <w:color w:val="548DD4" w:themeColor="text2" w:themeTint="99"/>
          <w:sz w:val="20"/>
          <w:szCs w:val="20"/>
          <w:lang w:val="en-GB"/>
        </w:rPr>
        <w:t>data file</w:t>
      </w:r>
    </w:p>
    <w:p w:rsidR="00880583" w:rsidRPr="008248EF" w:rsidRDefault="00880583"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t>dat0=read.csv.sql("MethylationData.csv") ;</w:t>
      </w:r>
    </w:p>
    <w:p w:rsidR="00880583" w:rsidRPr="008248EF" w:rsidRDefault="008D57D7" w:rsidP="00024F14">
      <w:pPr>
        <w:rPr>
          <w:rFonts w:ascii="Tahoma" w:eastAsia="Times New Roman" w:hAnsi="Tahoma" w:cs="Tahoma"/>
          <w:color w:val="548DD4" w:themeColor="text2" w:themeTint="99"/>
          <w:sz w:val="20"/>
          <w:szCs w:val="20"/>
          <w:lang w:val="en-GB"/>
        </w:rPr>
      </w:pPr>
      <w:r>
        <w:rPr>
          <w:rFonts w:ascii="Times New Roman" w:hAnsi="Times New Roman" w:cs="Times New Roman"/>
          <w:bCs/>
          <w:color w:val="548DD4" w:themeColor="text2" w:themeTint="99"/>
          <w:sz w:val="24"/>
          <w:szCs w:val="24"/>
        </w:rPr>
        <w:t>datMiniAnnotation</w:t>
      </w:r>
      <w:r w:rsidR="008248EF" w:rsidRPr="008248EF">
        <w:rPr>
          <w:rFonts w:ascii="Tahoma" w:eastAsia="Times New Roman" w:hAnsi="Tahoma" w:cs="Tahoma"/>
          <w:color w:val="548DD4" w:themeColor="text2" w:themeTint="99"/>
          <w:sz w:val="20"/>
          <w:szCs w:val="20"/>
          <w:lang w:val="en-GB"/>
        </w:rPr>
        <w:t>=read.csv("</w:t>
      </w:r>
      <w:r>
        <w:rPr>
          <w:rFonts w:ascii="Times New Roman" w:hAnsi="Times New Roman" w:cs="Times New Roman"/>
          <w:bCs/>
          <w:color w:val="548DD4" w:themeColor="text2" w:themeTint="99"/>
          <w:sz w:val="24"/>
          <w:szCs w:val="24"/>
        </w:rPr>
        <w:t>datMiniAnnotation.csv</w:t>
      </w:r>
      <w:r w:rsidR="00880583" w:rsidRPr="008248EF">
        <w:rPr>
          <w:rFonts w:ascii="Tahoma" w:eastAsia="Times New Roman" w:hAnsi="Tahoma" w:cs="Tahoma"/>
          <w:color w:val="548DD4" w:themeColor="text2" w:themeTint="99"/>
          <w:sz w:val="20"/>
          <w:szCs w:val="20"/>
          <w:lang w:val="en-GB"/>
        </w:rPr>
        <w:t>")</w:t>
      </w:r>
    </w:p>
    <w:p w:rsidR="00880583" w:rsidRPr="008248EF" w:rsidRDefault="008248EF"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t>match1=match(</w:t>
      </w:r>
      <w:r w:rsidR="008D57D7">
        <w:rPr>
          <w:rFonts w:ascii="Times New Roman" w:hAnsi="Times New Roman" w:cs="Times New Roman"/>
          <w:bCs/>
          <w:color w:val="548DD4" w:themeColor="text2" w:themeTint="99"/>
          <w:sz w:val="24"/>
          <w:szCs w:val="24"/>
        </w:rPr>
        <w:t>datMiniAnnotation</w:t>
      </w:r>
      <w:r w:rsidR="00880583" w:rsidRPr="008248EF">
        <w:rPr>
          <w:rFonts w:ascii="Tahoma" w:eastAsia="Times New Roman" w:hAnsi="Tahoma" w:cs="Tahoma"/>
          <w:color w:val="548DD4" w:themeColor="text2" w:themeTint="99"/>
          <w:sz w:val="20"/>
          <w:szCs w:val="20"/>
          <w:lang w:val="en-GB"/>
        </w:rPr>
        <w:t>[,1], dat0[,1] )</w:t>
      </w:r>
    </w:p>
    <w:p w:rsidR="00880583" w:rsidRPr="008248EF" w:rsidRDefault="00880583"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t>dat0Reduced=dat0[match1,]</w:t>
      </w:r>
    </w:p>
    <w:p w:rsidR="008248EF" w:rsidRPr="008248EF" w:rsidRDefault="008248EF"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t>dat0Reduced[,1]=as.character(dat0Reduced[,1])</w:t>
      </w:r>
    </w:p>
    <w:p w:rsidR="008248EF" w:rsidRPr="008248EF" w:rsidRDefault="008248EF"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t>dat0Reduced[is.na(match1),</w:t>
      </w:r>
      <w:r>
        <w:rPr>
          <w:rFonts w:ascii="Tahoma" w:eastAsia="Times New Roman" w:hAnsi="Tahoma" w:cs="Tahoma"/>
          <w:color w:val="548DD4" w:themeColor="text2" w:themeTint="99"/>
          <w:sz w:val="20"/>
          <w:szCs w:val="20"/>
          <w:lang w:val="en-GB"/>
        </w:rPr>
        <w:t>1</w:t>
      </w:r>
      <w:r w:rsidRPr="008248EF">
        <w:rPr>
          <w:rFonts w:ascii="Tahoma" w:eastAsia="Times New Roman" w:hAnsi="Tahoma" w:cs="Tahoma"/>
          <w:color w:val="548DD4" w:themeColor="text2" w:themeTint="99"/>
          <w:sz w:val="20"/>
          <w:szCs w:val="20"/>
          <w:lang w:val="en-GB"/>
        </w:rPr>
        <w:t>]=</w:t>
      </w:r>
      <w:r w:rsidRPr="008248EF">
        <w:rPr>
          <w:rFonts w:ascii="Times New Roman" w:hAnsi="Times New Roman" w:cs="Times New Roman"/>
          <w:bCs/>
          <w:color w:val="548DD4" w:themeColor="text2" w:themeTint="99"/>
          <w:sz w:val="24"/>
          <w:szCs w:val="24"/>
        </w:rPr>
        <w:t xml:space="preserve"> as.character(</w:t>
      </w:r>
      <w:r w:rsidR="008D57D7">
        <w:rPr>
          <w:rFonts w:ascii="Times New Roman" w:hAnsi="Times New Roman" w:cs="Times New Roman"/>
          <w:bCs/>
          <w:color w:val="548DD4" w:themeColor="text2" w:themeTint="99"/>
          <w:sz w:val="24"/>
          <w:szCs w:val="24"/>
        </w:rPr>
        <w:t>datMiniAnnotation</w:t>
      </w:r>
      <w:r w:rsidRPr="008248EF">
        <w:rPr>
          <w:rFonts w:ascii="Tahoma" w:eastAsia="Times New Roman" w:hAnsi="Tahoma" w:cs="Tahoma"/>
          <w:color w:val="548DD4" w:themeColor="text2" w:themeTint="99"/>
          <w:sz w:val="20"/>
          <w:szCs w:val="20"/>
          <w:lang w:val="en-GB"/>
        </w:rPr>
        <w:t>[</w:t>
      </w:r>
      <w:r w:rsidR="008C4FB4" w:rsidRPr="008248EF">
        <w:rPr>
          <w:rFonts w:ascii="Tahoma" w:eastAsia="Times New Roman" w:hAnsi="Tahoma" w:cs="Tahoma"/>
          <w:color w:val="548DD4" w:themeColor="text2" w:themeTint="99"/>
          <w:sz w:val="20"/>
          <w:szCs w:val="20"/>
          <w:lang w:val="en-GB"/>
        </w:rPr>
        <w:t>is.na(match1)</w:t>
      </w:r>
      <w:r w:rsidRPr="008248EF">
        <w:rPr>
          <w:rFonts w:ascii="Tahoma" w:eastAsia="Times New Roman" w:hAnsi="Tahoma" w:cs="Tahoma"/>
          <w:color w:val="548DD4" w:themeColor="text2" w:themeTint="99"/>
          <w:sz w:val="20"/>
          <w:szCs w:val="20"/>
          <w:lang w:val="en-GB"/>
        </w:rPr>
        <w:t>,1])</w:t>
      </w:r>
    </w:p>
    <w:p w:rsidR="00880583" w:rsidRDefault="00880583"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t>datout=data.frame(dat0Reduced)</w:t>
      </w:r>
    </w:p>
    <w:p w:rsidR="00535EF4" w:rsidRDefault="00535EF4" w:rsidP="00024F14">
      <w:pPr>
        <w:rPr>
          <w:rFonts w:ascii="Tahoma" w:eastAsia="Times New Roman" w:hAnsi="Tahoma" w:cs="Tahoma"/>
          <w:color w:val="548DD4" w:themeColor="text2" w:themeTint="99"/>
          <w:sz w:val="20"/>
          <w:szCs w:val="20"/>
          <w:lang w:val="en-GB"/>
        </w:rPr>
      </w:pPr>
      <w:r>
        <w:rPr>
          <w:rFonts w:ascii="Tahoma" w:eastAsia="Times New Roman" w:hAnsi="Tahoma" w:cs="Tahoma"/>
          <w:color w:val="548DD4" w:themeColor="text2" w:themeTint="99"/>
          <w:sz w:val="20"/>
          <w:szCs w:val="20"/>
          <w:lang w:val="en-GB"/>
        </w:rPr>
        <w:t># make sure you output numeric variables...</w:t>
      </w:r>
    </w:p>
    <w:p w:rsidR="00535EF4" w:rsidRPr="008248EF" w:rsidRDefault="00535EF4" w:rsidP="00024F14">
      <w:pPr>
        <w:rPr>
          <w:rFonts w:ascii="Tahoma" w:eastAsia="Times New Roman" w:hAnsi="Tahoma" w:cs="Tahoma"/>
          <w:color w:val="548DD4" w:themeColor="text2" w:themeTint="99"/>
          <w:sz w:val="20"/>
          <w:szCs w:val="20"/>
          <w:lang w:val="en-GB"/>
        </w:rPr>
      </w:pPr>
      <w:r>
        <w:rPr>
          <w:rFonts w:ascii="Tahoma" w:eastAsia="Times New Roman" w:hAnsi="Tahoma" w:cs="Tahoma"/>
          <w:color w:val="548DD4" w:themeColor="text2" w:themeTint="99"/>
          <w:sz w:val="20"/>
          <w:szCs w:val="20"/>
          <w:lang w:val="en-GB"/>
        </w:rPr>
        <w:t>for (i in 2:dim(datout)[[2]]  ){datout</w:t>
      </w:r>
      <w:r w:rsidRPr="00535EF4">
        <w:rPr>
          <w:rFonts w:ascii="Tahoma" w:eastAsia="Times New Roman" w:hAnsi="Tahoma" w:cs="Tahoma"/>
          <w:color w:val="548DD4" w:themeColor="text2" w:themeTint="99"/>
          <w:sz w:val="20"/>
          <w:szCs w:val="20"/>
          <w:lang w:val="en-GB"/>
        </w:rPr>
        <w:t>[,i]= as.</w:t>
      </w:r>
      <w:r>
        <w:rPr>
          <w:rFonts w:ascii="Tahoma" w:eastAsia="Times New Roman" w:hAnsi="Tahoma" w:cs="Tahoma"/>
          <w:color w:val="548DD4" w:themeColor="text2" w:themeTint="99"/>
          <w:sz w:val="20"/>
          <w:szCs w:val="20"/>
          <w:lang w:val="en-GB"/>
        </w:rPr>
        <w:t>numeric(as.character(gsub(x=datout</w:t>
      </w:r>
      <w:r w:rsidRPr="00535EF4">
        <w:rPr>
          <w:rFonts w:ascii="Tahoma" w:eastAsia="Times New Roman" w:hAnsi="Tahoma" w:cs="Tahoma"/>
          <w:color w:val="548DD4" w:themeColor="text2" w:themeTint="99"/>
          <w:sz w:val="20"/>
          <w:szCs w:val="20"/>
          <w:lang w:val="en-GB"/>
        </w:rPr>
        <w:t>[,i],pattern="\"",replacement=""))) }</w:t>
      </w:r>
    </w:p>
    <w:p w:rsidR="00880583" w:rsidRPr="008248EF" w:rsidRDefault="00880583"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t>#replace "MethylationData" with a filename of your choice</w:t>
      </w:r>
    </w:p>
    <w:p w:rsidR="00041229" w:rsidRPr="008D57D7" w:rsidRDefault="00880583" w:rsidP="00024F14">
      <w:pPr>
        <w:rPr>
          <w:rFonts w:ascii="Tahoma" w:eastAsia="Times New Roman" w:hAnsi="Tahoma" w:cs="Tahoma"/>
          <w:color w:val="548DD4" w:themeColor="text2" w:themeTint="99"/>
          <w:sz w:val="20"/>
          <w:szCs w:val="20"/>
          <w:lang w:val="en-GB"/>
        </w:rPr>
      </w:pPr>
      <w:r w:rsidRPr="008248EF">
        <w:rPr>
          <w:rFonts w:ascii="Tahoma" w:eastAsia="Times New Roman" w:hAnsi="Tahoma" w:cs="Tahoma"/>
          <w:color w:val="548DD4" w:themeColor="text2" w:themeTint="99"/>
          <w:sz w:val="20"/>
          <w:szCs w:val="20"/>
          <w:lang w:val="en-GB"/>
        </w:rPr>
        <w:t>write.table(datout,"MethylationData.csv", row.names=F, sep="," )</w:t>
      </w:r>
    </w:p>
    <w:p w:rsidR="0036124A" w:rsidRDefault="00875DDC" w:rsidP="00024F14">
      <w:pPr>
        <w:jc w:val="both"/>
        <w:rPr>
          <w:rFonts w:ascii="Times New Roman" w:hAnsi="Times New Roman" w:cs="Times New Roman"/>
          <w:bCs/>
          <w:sz w:val="24"/>
          <w:szCs w:val="24"/>
        </w:rPr>
      </w:pPr>
      <w:r w:rsidRPr="00875DDC">
        <w:rPr>
          <w:rFonts w:ascii="Times New Roman" w:hAnsi="Times New Roman" w:cs="Times New Roman"/>
          <w:bCs/>
          <w:sz w:val="24"/>
          <w:szCs w:val="24"/>
          <w:u w:val="single"/>
        </w:rPr>
        <w:t>Strategy 3</w:t>
      </w:r>
      <w:r>
        <w:rPr>
          <w:rFonts w:ascii="Times New Roman" w:hAnsi="Times New Roman" w:cs="Times New Roman"/>
          <w:bCs/>
          <w:sz w:val="24"/>
          <w:szCs w:val="24"/>
        </w:rPr>
        <w:t xml:space="preserve">: </w:t>
      </w:r>
      <w:r w:rsidR="00041229">
        <w:rPr>
          <w:rFonts w:ascii="Times New Roman" w:hAnsi="Times New Roman" w:cs="Times New Roman"/>
          <w:bCs/>
          <w:sz w:val="24"/>
          <w:szCs w:val="24"/>
        </w:rPr>
        <w:t>Split the data</w:t>
      </w:r>
      <w:r>
        <w:rPr>
          <w:rFonts w:ascii="Times New Roman" w:hAnsi="Times New Roman" w:cs="Times New Roman"/>
          <w:bCs/>
          <w:sz w:val="24"/>
          <w:szCs w:val="24"/>
        </w:rPr>
        <w:t xml:space="preserve"> into batches, e.g. batches of 5</w:t>
      </w:r>
      <w:r w:rsidR="00041229">
        <w:rPr>
          <w:rFonts w:ascii="Times New Roman" w:hAnsi="Times New Roman" w:cs="Times New Roman"/>
          <w:bCs/>
          <w:sz w:val="24"/>
          <w:szCs w:val="24"/>
        </w:rPr>
        <w:t>00 samples each.</w:t>
      </w:r>
      <w:r>
        <w:rPr>
          <w:rFonts w:ascii="Times New Roman" w:hAnsi="Times New Roman" w:cs="Times New Roman"/>
          <w:bCs/>
          <w:sz w:val="24"/>
          <w:szCs w:val="24"/>
        </w:rPr>
        <w:t xml:space="preserve"> Next apply strategies 1 or 2.</w:t>
      </w:r>
    </w:p>
    <w:p w:rsidR="0036124A" w:rsidRDefault="00875DDC" w:rsidP="00024F14">
      <w:pPr>
        <w:jc w:val="both"/>
        <w:rPr>
          <w:rFonts w:ascii="Times New Roman" w:hAnsi="Times New Roman" w:cs="Times New Roman"/>
          <w:sz w:val="24"/>
          <w:szCs w:val="24"/>
        </w:rPr>
      </w:pPr>
      <w:r w:rsidRPr="00875DDC">
        <w:rPr>
          <w:rFonts w:ascii="Times New Roman" w:hAnsi="Times New Roman" w:cs="Times New Roman"/>
          <w:sz w:val="24"/>
          <w:szCs w:val="24"/>
          <w:u w:val="single"/>
        </w:rPr>
        <w:t>Strategy 4</w:t>
      </w:r>
      <w:r w:rsidR="00880583">
        <w:rPr>
          <w:rFonts w:ascii="Times New Roman" w:hAnsi="Times New Roman" w:cs="Times New Roman"/>
          <w:sz w:val="24"/>
          <w:szCs w:val="24"/>
        </w:rPr>
        <w:t xml:space="preserve">: Email </w:t>
      </w:r>
      <w:r>
        <w:rPr>
          <w:rFonts w:ascii="Times New Roman" w:hAnsi="Times New Roman" w:cs="Times New Roman"/>
          <w:sz w:val="24"/>
          <w:szCs w:val="24"/>
        </w:rPr>
        <w:t xml:space="preserve">Steve Horvath or Yining Zhao </w:t>
      </w:r>
      <w:r w:rsidR="000455E0">
        <w:rPr>
          <w:rFonts w:ascii="Times New Roman" w:hAnsi="Times New Roman" w:cs="Times New Roman"/>
          <w:sz w:val="24"/>
          <w:szCs w:val="24"/>
        </w:rPr>
        <w:t>to</w:t>
      </w:r>
      <w:r w:rsidR="00743654">
        <w:rPr>
          <w:rFonts w:ascii="Times New Roman" w:hAnsi="Times New Roman" w:cs="Times New Roman"/>
          <w:sz w:val="24"/>
          <w:szCs w:val="24"/>
        </w:rPr>
        <w:t xml:space="preserve"> increase the upload limit for you.</w:t>
      </w:r>
    </w:p>
    <w:p w:rsidR="00743654" w:rsidRPr="008D57D7" w:rsidRDefault="00743654" w:rsidP="00024F14">
      <w:pPr>
        <w:pStyle w:val="Heading1"/>
        <w:jc w:val="both"/>
      </w:pPr>
      <w:bookmarkStart w:id="8" w:name="_Toc400347923"/>
      <w:r w:rsidRPr="008D57D7">
        <w:t>Normalization, imputation</w:t>
      </w:r>
      <w:bookmarkEnd w:id="8"/>
    </w:p>
    <w:p w:rsidR="007109E6" w:rsidRDefault="00A87843" w:rsidP="00024F14">
      <w:pPr>
        <w:jc w:val="both"/>
        <w:rPr>
          <w:rFonts w:ascii="Times New Roman" w:hAnsi="Times New Roman" w:cs="Times New Roman"/>
          <w:sz w:val="24"/>
          <w:szCs w:val="24"/>
        </w:rPr>
      </w:pPr>
      <w:r w:rsidRPr="00270417">
        <w:rPr>
          <w:rFonts w:ascii="Times New Roman" w:hAnsi="Times New Roman" w:cs="Times New Roman"/>
          <w:sz w:val="24"/>
          <w:szCs w:val="24"/>
        </w:rPr>
        <w:t xml:space="preserve">Additional buttons </w:t>
      </w:r>
      <w:r w:rsidR="00481AE0" w:rsidRPr="00270417">
        <w:rPr>
          <w:rFonts w:ascii="Times New Roman" w:hAnsi="Times New Roman" w:cs="Times New Roman"/>
          <w:sz w:val="24"/>
          <w:szCs w:val="24"/>
        </w:rPr>
        <w:t xml:space="preserve">for the </w:t>
      </w:r>
      <w:r w:rsidRPr="00270417">
        <w:rPr>
          <w:rFonts w:ascii="Times New Roman" w:hAnsi="Times New Roman" w:cs="Times New Roman"/>
          <w:sz w:val="24"/>
          <w:szCs w:val="24"/>
        </w:rPr>
        <w:t xml:space="preserve">DNAm Age calculator allow you to check whether you want to normalize the data.  </w:t>
      </w:r>
      <w:r w:rsidR="00481AE0" w:rsidRPr="00270417">
        <w:rPr>
          <w:rFonts w:ascii="Times New Roman" w:hAnsi="Times New Roman" w:cs="Times New Roman"/>
          <w:sz w:val="24"/>
          <w:szCs w:val="24"/>
        </w:rPr>
        <w:t xml:space="preserve">It is strongly recommended to use </w:t>
      </w:r>
      <w:r w:rsidRPr="00270417">
        <w:rPr>
          <w:rFonts w:ascii="Times New Roman" w:hAnsi="Times New Roman" w:cs="Times New Roman"/>
          <w:sz w:val="24"/>
          <w:szCs w:val="24"/>
        </w:rPr>
        <w:t>the default setting (</w:t>
      </w:r>
      <w:r w:rsidR="00481AE0" w:rsidRPr="00270417">
        <w:rPr>
          <w:rFonts w:ascii="Times New Roman" w:hAnsi="Times New Roman" w:cs="Times New Roman"/>
          <w:sz w:val="24"/>
          <w:szCs w:val="24"/>
        </w:rPr>
        <w:t>i.e.</w:t>
      </w:r>
      <w:r w:rsidRPr="00270417">
        <w:rPr>
          <w:rFonts w:ascii="Times New Roman" w:hAnsi="Times New Roman" w:cs="Times New Roman"/>
          <w:sz w:val="24"/>
          <w:szCs w:val="24"/>
        </w:rPr>
        <w:t xml:space="preserve"> check "Normalize Data") since it often improves the predictive accuracy. </w:t>
      </w:r>
    </w:p>
    <w:p w:rsidR="007109E6" w:rsidRDefault="007109E6" w:rsidP="00024F14">
      <w:pPr>
        <w:jc w:val="both"/>
        <w:rPr>
          <w:rFonts w:ascii="Times New Roman" w:hAnsi="Times New Roman" w:cs="Times New Roman"/>
          <w:sz w:val="24"/>
          <w:szCs w:val="24"/>
        </w:rPr>
      </w:pPr>
      <w:r>
        <w:rPr>
          <w:rFonts w:ascii="Times New Roman" w:hAnsi="Times New Roman" w:cs="Times New Roman"/>
          <w:sz w:val="24"/>
          <w:szCs w:val="24"/>
        </w:rPr>
        <w:t>I have noticed that some users don't select this option since they think that they have their own superior normalization method. You should still check "Normalize Data". Reason: your normalization method has a different goal from my normalization method. The purpose of my normalization method is to make your data comparable to the training data of the epigenetic clock.</w:t>
      </w:r>
    </w:p>
    <w:p w:rsidR="00A87843" w:rsidRDefault="006E5442" w:rsidP="00024F14">
      <w:pPr>
        <w:jc w:val="both"/>
        <w:rPr>
          <w:rFonts w:ascii="Times New Roman" w:hAnsi="Times New Roman" w:cs="Times New Roman"/>
          <w:sz w:val="24"/>
          <w:szCs w:val="24"/>
        </w:rPr>
      </w:pPr>
      <w:r w:rsidRPr="00270417">
        <w:rPr>
          <w:rFonts w:ascii="Times New Roman" w:hAnsi="Times New Roman" w:cs="Times New Roman"/>
          <w:sz w:val="24"/>
          <w:szCs w:val="24"/>
        </w:rPr>
        <w:lastRenderedPageBreak/>
        <w:t>I advise against using the fast imputation method. However, i</w:t>
      </w:r>
      <w:r w:rsidR="00A87843" w:rsidRPr="00270417">
        <w:rPr>
          <w:rFonts w:ascii="Times New Roman" w:hAnsi="Times New Roman" w:cs="Times New Roman"/>
          <w:sz w:val="24"/>
          <w:szCs w:val="24"/>
        </w:rPr>
        <w:t>f you have hundreds of samples</w:t>
      </w:r>
      <w:r w:rsidRPr="00270417">
        <w:rPr>
          <w:rFonts w:ascii="Times New Roman" w:hAnsi="Times New Roman" w:cs="Times New Roman"/>
          <w:sz w:val="24"/>
          <w:szCs w:val="24"/>
        </w:rPr>
        <w:t xml:space="preserve"> with missing data and want to get a quick result then check </w:t>
      </w:r>
      <w:r w:rsidR="00A87843" w:rsidRPr="00270417">
        <w:rPr>
          <w:rFonts w:ascii="Times New Roman" w:hAnsi="Times New Roman" w:cs="Times New Roman"/>
          <w:sz w:val="24"/>
          <w:szCs w:val="24"/>
        </w:rPr>
        <w:t>"Fast Imputation".</w:t>
      </w:r>
    </w:p>
    <w:p w:rsidR="00BF32E0" w:rsidRPr="008D57D7" w:rsidRDefault="00BF32E0" w:rsidP="00024F14">
      <w:pPr>
        <w:pStyle w:val="Heading1"/>
        <w:jc w:val="both"/>
      </w:pPr>
      <w:bookmarkStart w:id="9" w:name="_Toc368410177"/>
      <w:bookmarkStart w:id="10" w:name="_Toc400347924"/>
      <w:r w:rsidRPr="008D57D7">
        <w:t>Uploading the sample annotation file</w:t>
      </w:r>
      <w:bookmarkEnd w:id="9"/>
      <w:bookmarkEnd w:id="10"/>
    </w:p>
    <w:p w:rsidR="00BF32E0" w:rsidRPr="00270417" w:rsidRDefault="00BF32E0" w:rsidP="00024F14">
      <w:pPr>
        <w:pStyle w:val="NoSpacing"/>
        <w:jc w:val="both"/>
        <w:rPr>
          <w:rFonts w:ascii="Times New Roman" w:hAnsi="Times New Roman" w:cs="Times New Roman"/>
          <w:sz w:val="24"/>
          <w:szCs w:val="24"/>
        </w:rPr>
      </w:pPr>
      <w:r w:rsidRPr="00270417">
        <w:rPr>
          <w:rFonts w:ascii="Times New Roman" w:hAnsi="Times New Roman" w:cs="Times New Roman"/>
          <w:sz w:val="24"/>
          <w:szCs w:val="24"/>
        </w:rPr>
        <w:t>Sample annotation format</w:t>
      </w:r>
    </w:p>
    <w:p w:rsidR="00BF32E0" w:rsidRPr="00270417" w:rsidRDefault="00BF32E0" w:rsidP="00024F14">
      <w:pPr>
        <w:pStyle w:val="NoSpacing"/>
        <w:jc w:val="both"/>
        <w:rPr>
          <w:rFonts w:ascii="Times New Roman" w:hAnsi="Times New Roman" w:cs="Times New Roman"/>
          <w:sz w:val="24"/>
          <w:szCs w:val="24"/>
        </w:rPr>
      </w:pPr>
      <w:r w:rsidRPr="00270417">
        <w:rPr>
          <w:rFonts w:ascii="Times New Roman" w:hAnsi="Times New Roman" w:cs="Times New Roman"/>
          <w:sz w:val="24"/>
          <w:szCs w:val="24"/>
        </w:rPr>
        <w:t xml:space="preserve">This sample annotation file is optional. Please upload it if you want to </w:t>
      </w:r>
    </w:p>
    <w:p w:rsidR="00BF32E0" w:rsidRPr="00270417" w:rsidRDefault="00BF32E0" w:rsidP="00024F14">
      <w:pPr>
        <w:pStyle w:val="NoSpacing"/>
        <w:jc w:val="both"/>
        <w:rPr>
          <w:rFonts w:ascii="Times New Roman" w:hAnsi="Times New Roman" w:cs="Times New Roman"/>
          <w:sz w:val="24"/>
          <w:szCs w:val="24"/>
        </w:rPr>
      </w:pPr>
      <w:r w:rsidRPr="00270417">
        <w:rPr>
          <w:rFonts w:ascii="Times New Roman" w:hAnsi="Times New Roman" w:cs="Times New Roman"/>
          <w:sz w:val="24"/>
          <w:szCs w:val="24"/>
        </w:rPr>
        <w:t>a)</w:t>
      </w:r>
      <w:r w:rsidRPr="00270417">
        <w:rPr>
          <w:rFonts w:ascii="Times New Roman" w:hAnsi="Times New Roman" w:cs="Times New Roman"/>
          <w:sz w:val="24"/>
          <w:szCs w:val="24"/>
        </w:rPr>
        <w:tab/>
      </w:r>
      <w:r w:rsidR="003D2DCA" w:rsidRPr="00270417">
        <w:rPr>
          <w:rFonts w:ascii="Times New Roman" w:hAnsi="Times New Roman" w:cs="Times New Roman"/>
          <w:sz w:val="24"/>
          <w:szCs w:val="24"/>
        </w:rPr>
        <w:t xml:space="preserve">obtain </w:t>
      </w:r>
      <w:r w:rsidRPr="00270417">
        <w:rPr>
          <w:rFonts w:ascii="Times New Roman" w:hAnsi="Times New Roman" w:cs="Times New Roman"/>
          <w:sz w:val="24"/>
          <w:szCs w:val="24"/>
        </w:rPr>
        <w:t>various measures of age acceleration,</w:t>
      </w:r>
    </w:p>
    <w:p w:rsidR="00BF32E0" w:rsidRPr="00270417" w:rsidRDefault="00BF32E0" w:rsidP="00024F14">
      <w:pPr>
        <w:pStyle w:val="NoSpacing"/>
        <w:jc w:val="both"/>
        <w:rPr>
          <w:rFonts w:ascii="Times New Roman" w:hAnsi="Times New Roman" w:cs="Times New Roman"/>
          <w:sz w:val="24"/>
          <w:szCs w:val="24"/>
        </w:rPr>
      </w:pPr>
      <w:r w:rsidRPr="00270417">
        <w:rPr>
          <w:rFonts w:ascii="Times New Roman" w:hAnsi="Times New Roman" w:cs="Times New Roman"/>
          <w:sz w:val="24"/>
          <w:szCs w:val="24"/>
        </w:rPr>
        <w:t>b)</w:t>
      </w:r>
      <w:r w:rsidRPr="00270417">
        <w:rPr>
          <w:rFonts w:ascii="Times New Roman" w:hAnsi="Times New Roman" w:cs="Times New Roman"/>
          <w:sz w:val="24"/>
          <w:szCs w:val="24"/>
        </w:rPr>
        <w:tab/>
        <w:t>allow the function to do some basic quality checks (e</w:t>
      </w:r>
      <w:r w:rsidR="0012067E">
        <w:rPr>
          <w:rFonts w:ascii="Times New Roman" w:hAnsi="Times New Roman" w:cs="Times New Roman"/>
          <w:sz w:val="24"/>
          <w:szCs w:val="24"/>
        </w:rPr>
        <w:t>.g. check of gender, tissue</w:t>
      </w:r>
      <w:r w:rsidRPr="00270417">
        <w:rPr>
          <w:rFonts w:ascii="Times New Roman" w:hAnsi="Times New Roman" w:cs="Times New Roman"/>
          <w:sz w:val="24"/>
          <w:szCs w:val="24"/>
        </w:rPr>
        <w:t xml:space="preserve">). </w:t>
      </w:r>
    </w:p>
    <w:p w:rsidR="00BF32E0" w:rsidRPr="00270417" w:rsidRDefault="00BF32E0" w:rsidP="00024F14">
      <w:pPr>
        <w:pStyle w:val="NoSpacing"/>
        <w:jc w:val="both"/>
        <w:rPr>
          <w:rFonts w:ascii="Times New Roman" w:hAnsi="Times New Roman" w:cs="Times New Roman"/>
          <w:sz w:val="24"/>
          <w:szCs w:val="24"/>
        </w:rPr>
      </w:pPr>
    </w:p>
    <w:p w:rsidR="00BF32E0" w:rsidRDefault="00BF32E0" w:rsidP="00024F14">
      <w:pPr>
        <w:pStyle w:val="NoSpacing"/>
        <w:jc w:val="both"/>
        <w:rPr>
          <w:rFonts w:ascii="Times New Roman" w:hAnsi="Times New Roman" w:cs="Times New Roman"/>
          <w:sz w:val="24"/>
          <w:szCs w:val="24"/>
        </w:rPr>
      </w:pPr>
      <w:r w:rsidRPr="00270417">
        <w:rPr>
          <w:rFonts w:ascii="Times New Roman" w:hAnsi="Times New Roman" w:cs="Times New Roman"/>
          <w:sz w:val="24"/>
          <w:szCs w:val="24"/>
        </w:rPr>
        <w:t xml:space="preserve">Requirements: The sample annotation file should be comma delimited text file whose rows correspond to samples (e.g. human subjects). </w:t>
      </w:r>
      <w:r w:rsidR="00024F14" w:rsidRPr="00024F14">
        <w:rPr>
          <w:rFonts w:ascii="Times New Roman" w:hAnsi="Times New Roman" w:cs="Times New Roman"/>
          <w:i/>
          <w:sz w:val="24"/>
          <w:szCs w:val="24"/>
        </w:rPr>
        <w:t>Make sure that the rows (samples) in the sample annotation file have the same order as the columns (samples) in the methylation file.</w:t>
      </w:r>
    </w:p>
    <w:p w:rsidR="00024F14" w:rsidRPr="00270417" w:rsidRDefault="00024F14" w:rsidP="00024F14">
      <w:pPr>
        <w:pStyle w:val="NoSpacing"/>
        <w:jc w:val="both"/>
        <w:rPr>
          <w:rFonts w:ascii="Times New Roman" w:hAnsi="Times New Roman" w:cs="Times New Roman"/>
          <w:sz w:val="24"/>
          <w:szCs w:val="24"/>
        </w:rPr>
      </w:pPr>
    </w:p>
    <w:p w:rsidR="00BF32E0" w:rsidRPr="00270417" w:rsidRDefault="00BF32E0" w:rsidP="00024F14">
      <w:pPr>
        <w:pStyle w:val="NoSpacing"/>
        <w:jc w:val="both"/>
        <w:rPr>
          <w:rFonts w:ascii="Times New Roman" w:hAnsi="Times New Roman" w:cs="Times New Roman"/>
          <w:sz w:val="24"/>
          <w:szCs w:val="24"/>
        </w:rPr>
      </w:pPr>
      <w:r w:rsidRPr="00270417">
        <w:rPr>
          <w:rFonts w:ascii="Times New Roman" w:hAnsi="Times New Roman" w:cs="Times New Roman"/>
          <w:sz w:val="24"/>
          <w:szCs w:val="24"/>
        </w:rPr>
        <w:t>1)</w:t>
      </w:r>
      <w:r w:rsidRPr="00270417">
        <w:rPr>
          <w:rFonts w:ascii="Times New Roman" w:hAnsi="Times New Roman" w:cs="Times New Roman"/>
          <w:sz w:val="24"/>
          <w:szCs w:val="24"/>
        </w:rPr>
        <w:tab/>
      </w:r>
      <w:r w:rsidR="00024F14">
        <w:rPr>
          <w:rFonts w:ascii="Times New Roman" w:hAnsi="Times New Roman" w:cs="Times New Roman"/>
          <w:sz w:val="24"/>
          <w:szCs w:val="24"/>
        </w:rPr>
        <w:t>Not necessary but highly recommended: The first column</w:t>
      </w:r>
      <w:r w:rsidRPr="00270417">
        <w:rPr>
          <w:rFonts w:ascii="Times New Roman" w:hAnsi="Times New Roman" w:cs="Times New Roman"/>
          <w:sz w:val="24"/>
          <w:szCs w:val="24"/>
        </w:rPr>
        <w:t xml:space="preserve"> should report the sample identifiers (matching those of the DNA methylation data, e.g. "Subject1", etc).</w:t>
      </w:r>
    </w:p>
    <w:p w:rsidR="00BF32E0" w:rsidRPr="00270417" w:rsidRDefault="00BF32E0" w:rsidP="00024F14">
      <w:pPr>
        <w:pStyle w:val="NoSpacing"/>
        <w:jc w:val="both"/>
        <w:rPr>
          <w:rFonts w:ascii="Times New Roman" w:hAnsi="Times New Roman" w:cs="Times New Roman"/>
          <w:sz w:val="24"/>
          <w:szCs w:val="24"/>
        </w:rPr>
      </w:pPr>
      <w:r w:rsidRPr="00270417">
        <w:rPr>
          <w:rFonts w:ascii="Times New Roman" w:hAnsi="Times New Roman" w:cs="Times New Roman"/>
          <w:sz w:val="24"/>
          <w:szCs w:val="24"/>
        </w:rPr>
        <w:t>2)</w:t>
      </w:r>
      <w:r w:rsidRPr="00270417">
        <w:rPr>
          <w:rFonts w:ascii="Times New Roman" w:hAnsi="Times New Roman" w:cs="Times New Roman"/>
          <w:sz w:val="24"/>
          <w:szCs w:val="24"/>
        </w:rPr>
        <w:tab/>
      </w:r>
      <w:r w:rsidR="00024F14">
        <w:rPr>
          <w:rFonts w:ascii="Times New Roman" w:hAnsi="Times New Roman" w:cs="Times New Roman"/>
          <w:sz w:val="24"/>
          <w:szCs w:val="24"/>
        </w:rPr>
        <w:t xml:space="preserve">Mandatory: a column whose name is spelled </w:t>
      </w:r>
      <w:r w:rsidRPr="00470D24">
        <w:rPr>
          <w:rFonts w:ascii="Times New Roman" w:hAnsi="Times New Roman" w:cs="Times New Roman"/>
          <w:b/>
          <w:sz w:val="24"/>
          <w:szCs w:val="24"/>
        </w:rPr>
        <w:t>"Age"</w:t>
      </w:r>
      <w:r w:rsidR="00024F14">
        <w:rPr>
          <w:rFonts w:ascii="Times New Roman" w:hAnsi="Times New Roman" w:cs="Times New Roman"/>
          <w:sz w:val="24"/>
          <w:szCs w:val="24"/>
        </w:rPr>
        <w:t>. This column should report</w:t>
      </w:r>
      <w:r w:rsidRPr="00270417">
        <w:rPr>
          <w:rFonts w:ascii="Times New Roman" w:hAnsi="Times New Roman" w:cs="Times New Roman"/>
          <w:sz w:val="24"/>
          <w:szCs w:val="24"/>
        </w:rPr>
        <w:t xml:space="preserve"> the (chronological) age in years, e.g. 0 for a newborn, 0.5 encodes a 6 month old child, 30 for a 30 year old. Prenatal samples would get a negative value, i.e. -.5 for a sample measured half a year before the expected birth.</w:t>
      </w:r>
      <w:r w:rsidR="00024F14">
        <w:rPr>
          <w:rFonts w:ascii="Times New Roman" w:hAnsi="Times New Roman" w:cs="Times New Roman"/>
          <w:sz w:val="24"/>
          <w:szCs w:val="24"/>
        </w:rPr>
        <w:t xml:space="preserve"> If you don't have age values, simply fill up the column with "NA".</w:t>
      </w:r>
    </w:p>
    <w:p w:rsidR="008E78A3" w:rsidRPr="00270417" w:rsidRDefault="00BF32E0" w:rsidP="00024F14">
      <w:pPr>
        <w:pStyle w:val="NoSpacing"/>
        <w:jc w:val="both"/>
        <w:rPr>
          <w:rFonts w:ascii="Times New Roman" w:hAnsi="Times New Roman" w:cs="Times New Roman"/>
          <w:sz w:val="24"/>
          <w:szCs w:val="24"/>
        </w:rPr>
      </w:pPr>
      <w:r w:rsidRPr="00270417">
        <w:rPr>
          <w:rFonts w:ascii="Times New Roman" w:hAnsi="Times New Roman" w:cs="Times New Roman"/>
          <w:sz w:val="24"/>
          <w:szCs w:val="24"/>
        </w:rPr>
        <w:t>3)</w:t>
      </w:r>
      <w:r w:rsidRPr="00270417">
        <w:rPr>
          <w:rFonts w:ascii="Times New Roman" w:hAnsi="Times New Roman" w:cs="Times New Roman"/>
          <w:sz w:val="24"/>
          <w:szCs w:val="24"/>
        </w:rPr>
        <w:tab/>
        <w:t>Optional: I strongly recommend that you include gender information since this allows us to check whether the data are properly normalized etc. Toward this end, please insert a column called "</w:t>
      </w:r>
      <w:r w:rsidRPr="00270417">
        <w:rPr>
          <w:rFonts w:ascii="Times New Roman" w:hAnsi="Times New Roman" w:cs="Times New Roman"/>
          <w:b/>
          <w:sz w:val="24"/>
          <w:szCs w:val="24"/>
        </w:rPr>
        <w:t>Female</w:t>
      </w:r>
      <w:r w:rsidRPr="00270417">
        <w:rPr>
          <w:rFonts w:ascii="Times New Roman" w:hAnsi="Times New Roman" w:cs="Times New Roman"/>
          <w:sz w:val="24"/>
          <w:szCs w:val="24"/>
        </w:rPr>
        <w:t>"</w:t>
      </w:r>
      <w:r w:rsidR="008E78A3" w:rsidRPr="00270417">
        <w:rPr>
          <w:rFonts w:ascii="Times New Roman" w:hAnsi="Times New Roman" w:cs="Times New Roman"/>
          <w:sz w:val="24"/>
          <w:szCs w:val="24"/>
        </w:rPr>
        <w:t xml:space="preserve"> (note the capitalization)</w:t>
      </w:r>
      <w:r w:rsidRPr="00270417">
        <w:rPr>
          <w:rFonts w:ascii="Times New Roman" w:hAnsi="Times New Roman" w:cs="Times New Roman"/>
          <w:sz w:val="24"/>
          <w:szCs w:val="24"/>
        </w:rPr>
        <w:t xml:space="preserve"> which takes a value of 1 if the subject is female, 0 if the subject is male, and NA if the information is not available. </w:t>
      </w:r>
      <w:r w:rsidR="008E78A3" w:rsidRPr="00270417">
        <w:rPr>
          <w:rFonts w:ascii="Times New Roman" w:hAnsi="Times New Roman" w:cs="Times New Roman"/>
          <w:sz w:val="24"/>
          <w:szCs w:val="24"/>
        </w:rPr>
        <w:t xml:space="preserve">If you don't use ones or zeros, you will get an error message. </w:t>
      </w:r>
      <w:r w:rsidRPr="00270417">
        <w:rPr>
          <w:rFonts w:ascii="Times New Roman" w:hAnsi="Times New Roman" w:cs="Times New Roman"/>
          <w:sz w:val="24"/>
          <w:szCs w:val="24"/>
        </w:rPr>
        <w:t>The calculator will output a column called "p</w:t>
      </w:r>
      <w:r w:rsidR="008E78A3" w:rsidRPr="00270417">
        <w:rPr>
          <w:rFonts w:ascii="Times New Roman" w:hAnsi="Times New Roman" w:cs="Times New Roman"/>
          <w:sz w:val="24"/>
          <w:szCs w:val="24"/>
        </w:rPr>
        <w:t>redictedGender". If the gender prediction does not match the known gender then there may be data quality issues.</w:t>
      </w:r>
    </w:p>
    <w:p w:rsidR="00BF32E0" w:rsidRDefault="00BF32E0" w:rsidP="00024F14">
      <w:pPr>
        <w:pStyle w:val="NoSpacing"/>
        <w:jc w:val="both"/>
        <w:rPr>
          <w:rFonts w:ascii="Times New Roman" w:hAnsi="Times New Roman" w:cs="Times New Roman"/>
          <w:sz w:val="24"/>
          <w:szCs w:val="24"/>
        </w:rPr>
      </w:pPr>
      <w:r w:rsidRPr="00270417">
        <w:rPr>
          <w:rFonts w:ascii="Times New Roman" w:hAnsi="Times New Roman" w:cs="Times New Roman"/>
          <w:sz w:val="24"/>
          <w:szCs w:val="24"/>
        </w:rPr>
        <w:t>4) Optional: I strongly recommend that you include a column that reports the DNA source (e.g. tissue). Toward this end, please insert a column called "</w:t>
      </w:r>
      <w:r w:rsidRPr="00270417">
        <w:rPr>
          <w:rFonts w:ascii="Times New Roman" w:hAnsi="Times New Roman" w:cs="Times New Roman"/>
          <w:b/>
          <w:sz w:val="24"/>
          <w:szCs w:val="24"/>
        </w:rPr>
        <w:t>Tissue</w:t>
      </w:r>
      <w:r w:rsidRPr="00270417">
        <w:rPr>
          <w:rFonts w:ascii="Times New Roman" w:hAnsi="Times New Roman" w:cs="Times New Roman"/>
          <w:sz w:val="24"/>
          <w:szCs w:val="24"/>
        </w:rPr>
        <w:t xml:space="preserve">" </w:t>
      </w:r>
      <w:r w:rsidR="008E78A3" w:rsidRPr="00270417">
        <w:rPr>
          <w:rFonts w:ascii="Times New Roman" w:hAnsi="Times New Roman" w:cs="Times New Roman"/>
          <w:sz w:val="24"/>
          <w:szCs w:val="24"/>
        </w:rPr>
        <w:t xml:space="preserve">(note the capitalization) </w:t>
      </w:r>
      <w:r w:rsidRPr="00270417">
        <w:rPr>
          <w:rFonts w:ascii="Times New Roman" w:hAnsi="Times New Roman" w:cs="Times New Roman"/>
          <w:sz w:val="24"/>
          <w:szCs w:val="24"/>
        </w:rPr>
        <w:t>which takes a descriptive value.</w:t>
      </w:r>
      <w:r w:rsidR="008E78A3" w:rsidRPr="00270417">
        <w:rPr>
          <w:rFonts w:ascii="Times New Roman" w:hAnsi="Times New Roman" w:cs="Times New Roman"/>
          <w:sz w:val="24"/>
          <w:szCs w:val="24"/>
        </w:rPr>
        <w:t xml:space="preserve"> The tissue prediction tool is not yet published and its predictions should be interpreted with all due caution. I include this early version since it may help you identify </w:t>
      </w:r>
      <w:r w:rsidR="00746FE3" w:rsidRPr="00270417">
        <w:rPr>
          <w:rFonts w:ascii="Times New Roman" w:hAnsi="Times New Roman" w:cs="Times New Roman"/>
          <w:sz w:val="24"/>
          <w:szCs w:val="24"/>
        </w:rPr>
        <w:t>mislabeled</w:t>
      </w:r>
      <w:r w:rsidR="008E78A3" w:rsidRPr="00270417">
        <w:rPr>
          <w:rFonts w:ascii="Times New Roman" w:hAnsi="Times New Roman" w:cs="Times New Roman"/>
          <w:sz w:val="24"/>
          <w:szCs w:val="24"/>
        </w:rPr>
        <w:t>/suspicious samples.</w:t>
      </w:r>
    </w:p>
    <w:p w:rsidR="000000B5" w:rsidRPr="00270417" w:rsidRDefault="000000B5" w:rsidP="00024F14">
      <w:pPr>
        <w:pStyle w:val="NoSpacing"/>
        <w:jc w:val="both"/>
        <w:rPr>
          <w:rFonts w:ascii="Times New Roman" w:hAnsi="Times New Roman" w:cs="Times New Roman"/>
          <w:sz w:val="24"/>
          <w:szCs w:val="24"/>
        </w:rPr>
      </w:pPr>
    </w:p>
    <w:p w:rsidR="00BF32E0" w:rsidRPr="00270417" w:rsidRDefault="00BF32E0" w:rsidP="00024F14">
      <w:pPr>
        <w:pStyle w:val="NoSpacing"/>
        <w:jc w:val="both"/>
        <w:rPr>
          <w:rFonts w:ascii="Times New Roman" w:hAnsi="Times New Roman" w:cs="Times New Roman"/>
          <w:sz w:val="24"/>
          <w:szCs w:val="24"/>
        </w:rPr>
      </w:pPr>
      <w:r w:rsidRPr="00270417">
        <w:rPr>
          <w:rFonts w:ascii="Times New Roman" w:hAnsi="Times New Roman" w:cs="Times New Roman"/>
          <w:sz w:val="24"/>
          <w:szCs w:val="24"/>
        </w:rPr>
        <w:t>Check whether one of the following descriptive terms matches your DNA source. If so, please use it. Otherwise simply report the best name that describes your DNA source.</w:t>
      </w:r>
      <w:r w:rsidR="008E78A3" w:rsidRPr="00270417">
        <w:rPr>
          <w:rFonts w:ascii="Times New Roman" w:hAnsi="Times New Roman" w:cs="Times New Roman"/>
          <w:sz w:val="24"/>
          <w:szCs w:val="24"/>
        </w:rPr>
        <w:t xml:space="preserve"> </w:t>
      </w:r>
    </w:p>
    <w:p w:rsidR="00BF32E0" w:rsidRDefault="00BF32E0" w:rsidP="00024F14">
      <w:pPr>
        <w:pStyle w:val="NoSpacing"/>
        <w:jc w:val="both"/>
      </w:pPr>
    </w:p>
    <w:p w:rsidR="00BF32E0" w:rsidRDefault="00BF32E0" w:rsidP="00024F14">
      <w:pPr>
        <w:pStyle w:val="NoSpacing"/>
        <w:jc w:val="both"/>
      </w:pPr>
      <w:r>
        <w:t>[1] " Vasc.Endoth(Umbilical)"</w:t>
      </w:r>
    </w:p>
    <w:p w:rsidR="00BF32E0" w:rsidRDefault="00BF32E0" w:rsidP="00024F14">
      <w:pPr>
        <w:pStyle w:val="NoSpacing"/>
        <w:jc w:val="both"/>
      </w:pPr>
      <w:r>
        <w:t xml:space="preserve"> [2] "Ape WB"                 </w:t>
      </w:r>
    </w:p>
    <w:p w:rsidR="00BF32E0" w:rsidRDefault="00BF32E0" w:rsidP="00024F14">
      <w:pPr>
        <w:pStyle w:val="NoSpacing"/>
        <w:jc w:val="both"/>
      </w:pPr>
      <w:r>
        <w:t xml:space="preserve"> [3] "Blood CD4 Tcells"       </w:t>
      </w:r>
    </w:p>
    <w:p w:rsidR="00BF32E0" w:rsidRDefault="00BF32E0" w:rsidP="00024F14">
      <w:pPr>
        <w:pStyle w:val="NoSpacing"/>
        <w:jc w:val="both"/>
      </w:pPr>
      <w:r>
        <w:t xml:space="preserve"> [4] "Blood CD4+CD14"         </w:t>
      </w:r>
    </w:p>
    <w:p w:rsidR="00BF32E0" w:rsidRDefault="00BF32E0" w:rsidP="00024F14">
      <w:pPr>
        <w:pStyle w:val="NoSpacing"/>
        <w:jc w:val="both"/>
      </w:pPr>
      <w:r>
        <w:t xml:space="preserve"> [5] "Blood Cell Types"       </w:t>
      </w:r>
    </w:p>
    <w:p w:rsidR="00BF32E0" w:rsidRDefault="00BF32E0" w:rsidP="00024F14">
      <w:pPr>
        <w:pStyle w:val="NoSpacing"/>
        <w:jc w:val="both"/>
      </w:pPr>
      <w:r>
        <w:t xml:space="preserve"> [6] "Blood Cord"             </w:t>
      </w:r>
    </w:p>
    <w:p w:rsidR="00BF32E0" w:rsidRDefault="00BF32E0" w:rsidP="00024F14">
      <w:pPr>
        <w:pStyle w:val="NoSpacing"/>
        <w:jc w:val="both"/>
      </w:pPr>
      <w:r>
        <w:t xml:space="preserve"> [7] "Blood PBMC"             </w:t>
      </w:r>
    </w:p>
    <w:p w:rsidR="00BF32E0" w:rsidRDefault="00BF32E0" w:rsidP="00024F14">
      <w:pPr>
        <w:pStyle w:val="NoSpacing"/>
        <w:jc w:val="both"/>
      </w:pPr>
      <w:r>
        <w:t xml:space="preserve"> [8] "Blood WB"               </w:t>
      </w:r>
    </w:p>
    <w:p w:rsidR="00BF32E0" w:rsidRDefault="00BF32E0" w:rsidP="00024F14">
      <w:pPr>
        <w:pStyle w:val="NoSpacing"/>
        <w:jc w:val="both"/>
      </w:pPr>
      <w:r>
        <w:t xml:space="preserve"> [9] "Bone"                   </w:t>
      </w:r>
    </w:p>
    <w:p w:rsidR="00BF32E0" w:rsidRDefault="00BF32E0" w:rsidP="00024F14">
      <w:pPr>
        <w:pStyle w:val="NoSpacing"/>
        <w:jc w:val="both"/>
      </w:pPr>
      <w:r>
        <w:t xml:space="preserve">[10] "Brain Cerebellar"       </w:t>
      </w:r>
    </w:p>
    <w:p w:rsidR="00BF32E0" w:rsidRDefault="00BF32E0" w:rsidP="00024F14">
      <w:pPr>
        <w:pStyle w:val="NoSpacing"/>
        <w:jc w:val="both"/>
      </w:pPr>
      <w:r>
        <w:t xml:space="preserve">[11] "Brain CRBLM"            </w:t>
      </w:r>
    </w:p>
    <w:p w:rsidR="00BF32E0" w:rsidRDefault="00BF32E0" w:rsidP="00024F14">
      <w:pPr>
        <w:pStyle w:val="NoSpacing"/>
        <w:jc w:val="both"/>
      </w:pPr>
      <w:r>
        <w:lastRenderedPageBreak/>
        <w:t xml:space="preserve">[12] "Brain FCTX"             </w:t>
      </w:r>
    </w:p>
    <w:p w:rsidR="00BF32E0" w:rsidRDefault="00BF32E0" w:rsidP="00024F14">
      <w:pPr>
        <w:pStyle w:val="NoSpacing"/>
        <w:jc w:val="both"/>
      </w:pPr>
      <w:r>
        <w:t xml:space="preserve">[13] "Brain Occipital Cortex" </w:t>
      </w:r>
    </w:p>
    <w:p w:rsidR="00BF32E0" w:rsidRDefault="00BF32E0" w:rsidP="00024F14">
      <w:pPr>
        <w:pStyle w:val="NoSpacing"/>
        <w:jc w:val="both"/>
      </w:pPr>
      <w:r>
        <w:t xml:space="preserve">[14] "Brain PONS"             </w:t>
      </w:r>
    </w:p>
    <w:p w:rsidR="00BF32E0" w:rsidRDefault="00BF32E0" w:rsidP="00024F14">
      <w:pPr>
        <w:pStyle w:val="NoSpacing"/>
        <w:jc w:val="both"/>
      </w:pPr>
      <w:r>
        <w:t xml:space="preserve">[15] "Brain Prefr.CTX"        </w:t>
      </w:r>
    </w:p>
    <w:p w:rsidR="00BF32E0" w:rsidRDefault="00BF32E0" w:rsidP="00024F14">
      <w:pPr>
        <w:pStyle w:val="NoSpacing"/>
        <w:jc w:val="both"/>
      </w:pPr>
      <w:r>
        <w:t xml:space="preserve">[16] "Brain TCTX"             </w:t>
      </w:r>
    </w:p>
    <w:p w:rsidR="00BF32E0" w:rsidRDefault="00BF32E0" w:rsidP="00024F14">
      <w:pPr>
        <w:pStyle w:val="NoSpacing"/>
        <w:jc w:val="both"/>
      </w:pPr>
      <w:r>
        <w:t xml:space="preserve">[17] "Breast"                 </w:t>
      </w:r>
    </w:p>
    <w:p w:rsidR="00BF32E0" w:rsidRDefault="00BF32E0" w:rsidP="00024F14">
      <w:pPr>
        <w:pStyle w:val="NoSpacing"/>
        <w:jc w:val="both"/>
      </w:pPr>
      <w:r>
        <w:t xml:space="preserve">[18] "Breast NL"              </w:t>
      </w:r>
    </w:p>
    <w:p w:rsidR="00BF32E0" w:rsidRDefault="00BF32E0" w:rsidP="00024F14">
      <w:pPr>
        <w:pStyle w:val="NoSpacing"/>
        <w:jc w:val="both"/>
      </w:pPr>
      <w:r>
        <w:t xml:space="preserve">[19] "Buccal"                 </w:t>
      </w:r>
    </w:p>
    <w:p w:rsidR="00BF32E0" w:rsidRDefault="00BF32E0" w:rsidP="00024F14">
      <w:pPr>
        <w:pStyle w:val="NoSpacing"/>
        <w:jc w:val="both"/>
      </w:pPr>
      <w:r>
        <w:t xml:space="preserve">[20] "Cartilage Knee"         </w:t>
      </w:r>
    </w:p>
    <w:p w:rsidR="00BF32E0" w:rsidRDefault="00BF32E0" w:rsidP="00024F14">
      <w:pPr>
        <w:pStyle w:val="NoSpacing"/>
        <w:jc w:val="both"/>
      </w:pPr>
      <w:r>
        <w:t xml:space="preserve">[21] "Colon"                  </w:t>
      </w:r>
    </w:p>
    <w:p w:rsidR="00BF32E0" w:rsidRDefault="00BF32E0" w:rsidP="00024F14">
      <w:pPr>
        <w:pStyle w:val="NoSpacing"/>
        <w:jc w:val="both"/>
      </w:pPr>
      <w:r>
        <w:t xml:space="preserve">[22] "Dermal fibroblast"      </w:t>
      </w:r>
    </w:p>
    <w:p w:rsidR="00BF32E0" w:rsidRDefault="00BF32E0" w:rsidP="00024F14">
      <w:pPr>
        <w:pStyle w:val="NoSpacing"/>
        <w:jc w:val="both"/>
      </w:pPr>
      <w:r>
        <w:t xml:space="preserve">[23] "Epidermis"              </w:t>
      </w:r>
    </w:p>
    <w:p w:rsidR="00BF32E0" w:rsidRDefault="00BF32E0" w:rsidP="00024F14">
      <w:pPr>
        <w:pStyle w:val="NoSpacing"/>
        <w:jc w:val="both"/>
      </w:pPr>
      <w:r>
        <w:t xml:space="preserve">[24] "Fat Adip"               </w:t>
      </w:r>
    </w:p>
    <w:p w:rsidR="00BF32E0" w:rsidRDefault="00BF32E0" w:rsidP="00024F14">
      <w:pPr>
        <w:pStyle w:val="NoSpacing"/>
        <w:jc w:val="both"/>
      </w:pPr>
      <w:r>
        <w:t xml:space="preserve">[25] "Gastric"                </w:t>
      </w:r>
    </w:p>
    <w:p w:rsidR="00BF32E0" w:rsidRDefault="00BF32E0" w:rsidP="00024F14">
      <w:pPr>
        <w:pStyle w:val="NoSpacing"/>
        <w:jc w:val="both"/>
      </w:pPr>
      <w:r>
        <w:t xml:space="preserve">[26] "GlialCell"              </w:t>
      </w:r>
    </w:p>
    <w:p w:rsidR="00BF32E0" w:rsidRDefault="00BF32E0" w:rsidP="00024F14">
      <w:pPr>
        <w:pStyle w:val="NoSpacing"/>
        <w:jc w:val="both"/>
      </w:pPr>
      <w:r>
        <w:t xml:space="preserve">[27] "Head+Neck"              </w:t>
      </w:r>
    </w:p>
    <w:p w:rsidR="00BF32E0" w:rsidRDefault="00BF32E0" w:rsidP="00024F14">
      <w:pPr>
        <w:pStyle w:val="NoSpacing"/>
        <w:jc w:val="both"/>
      </w:pPr>
      <w:r>
        <w:t xml:space="preserve">[28] "Heart"                  </w:t>
      </w:r>
    </w:p>
    <w:p w:rsidR="00BF32E0" w:rsidRDefault="00BF32E0" w:rsidP="00024F14">
      <w:pPr>
        <w:pStyle w:val="NoSpacing"/>
        <w:jc w:val="both"/>
      </w:pPr>
      <w:r>
        <w:t xml:space="preserve">[29] "Kidney"                 </w:t>
      </w:r>
    </w:p>
    <w:p w:rsidR="00BF32E0" w:rsidRDefault="00BF32E0" w:rsidP="00024F14">
      <w:pPr>
        <w:pStyle w:val="NoSpacing"/>
        <w:jc w:val="both"/>
      </w:pPr>
      <w:r>
        <w:t xml:space="preserve">[30] "Liver"                  </w:t>
      </w:r>
    </w:p>
    <w:p w:rsidR="00BF32E0" w:rsidRDefault="00BF32E0" w:rsidP="00024F14">
      <w:pPr>
        <w:pStyle w:val="NoSpacing"/>
        <w:jc w:val="both"/>
      </w:pPr>
      <w:r>
        <w:t xml:space="preserve">[31] "Liver "                 </w:t>
      </w:r>
    </w:p>
    <w:p w:rsidR="00BF32E0" w:rsidRDefault="00BF32E0" w:rsidP="00024F14">
      <w:pPr>
        <w:pStyle w:val="NoSpacing"/>
        <w:jc w:val="both"/>
      </w:pPr>
      <w:r>
        <w:t xml:space="preserve">[32] "Lung"                   </w:t>
      </w:r>
    </w:p>
    <w:p w:rsidR="00BF32E0" w:rsidRDefault="00BF32E0" w:rsidP="00024F14">
      <w:pPr>
        <w:pStyle w:val="NoSpacing"/>
        <w:jc w:val="both"/>
      </w:pPr>
      <w:r>
        <w:t xml:space="preserve">[33] "MSC"   note that this stands for mesenchymal stromal cells                 </w:t>
      </w:r>
    </w:p>
    <w:p w:rsidR="00BF32E0" w:rsidRDefault="00BF32E0" w:rsidP="00024F14">
      <w:pPr>
        <w:pStyle w:val="NoSpacing"/>
        <w:jc w:val="both"/>
      </w:pPr>
      <w:r>
        <w:t xml:space="preserve">[34] "Muscle"                 </w:t>
      </w:r>
    </w:p>
    <w:p w:rsidR="00BF32E0" w:rsidRDefault="00BF32E0" w:rsidP="00024F14">
      <w:pPr>
        <w:pStyle w:val="NoSpacing"/>
        <w:jc w:val="both"/>
      </w:pPr>
      <w:r>
        <w:t xml:space="preserve">[35] "Neuron"                 </w:t>
      </w:r>
    </w:p>
    <w:p w:rsidR="00BF32E0" w:rsidRDefault="00BF32E0" w:rsidP="00024F14">
      <w:pPr>
        <w:pStyle w:val="NoSpacing"/>
        <w:jc w:val="both"/>
      </w:pPr>
      <w:r>
        <w:t xml:space="preserve">[36] "Placenta"               </w:t>
      </w:r>
    </w:p>
    <w:p w:rsidR="00BF32E0" w:rsidRDefault="00BF32E0" w:rsidP="00024F14">
      <w:pPr>
        <w:pStyle w:val="NoSpacing"/>
        <w:jc w:val="both"/>
      </w:pPr>
      <w:r>
        <w:t xml:space="preserve">[37] "Prostate NL"            </w:t>
      </w:r>
    </w:p>
    <w:p w:rsidR="00BF32E0" w:rsidRDefault="00BF32E0" w:rsidP="00024F14">
      <w:pPr>
        <w:pStyle w:val="NoSpacing"/>
        <w:jc w:val="both"/>
      </w:pPr>
      <w:r>
        <w:t xml:space="preserve">[38] "Saliva"                 </w:t>
      </w:r>
    </w:p>
    <w:p w:rsidR="00BF32E0" w:rsidRDefault="00BF32E0" w:rsidP="00024F14">
      <w:pPr>
        <w:pStyle w:val="NoSpacing"/>
        <w:jc w:val="both"/>
      </w:pPr>
      <w:r>
        <w:t xml:space="preserve">[39] "Sperm"                  </w:t>
      </w:r>
    </w:p>
    <w:p w:rsidR="00BF32E0" w:rsidRDefault="00BF32E0" w:rsidP="00024F14">
      <w:pPr>
        <w:pStyle w:val="NoSpacing"/>
        <w:jc w:val="both"/>
      </w:pPr>
      <w:r>
        <w:t xml:space="preserve">[40] "Stomach"                </w:t>
      </w:r>
    </w:p>
    <w:p w:rsidR="00BF32E0" w:rsidRDefault="00BF32E0" w:rsidP="00024F14">
      <w:pPr>
        <w:pStyle w:val="NoSpacing"/>
        <w:jc w:val="both"/>
      </w:pPr>
      <w:r>
        <w:t xml:space="preserve">[41] "Thyroid"                </w:t>
      </w:r>
    </w:p>
    <w:p w:rsidR="00BF32E0" w:rsidRDefault="00BF32E0" w:rsidP="00024F14">
      <w:pPr>
        <w:pStyle w:val="NoSpacing"/>
        <w:jc w:val="both"/>
      </w:pPr>
      <w:r>
        <w:t xml:space="preserve">[42] "Uterine Cervix"         </w:t>
      </w:r>
    </w:p>
    <w:p w:rsidR="00BF32E0" w:rsidRDefault="00BF32E0" w:rsidP="00024F14">
      <w:pPr>
        <w:pStyle w:val="NoSpacing"/>
        <w:jc w:val="both"/>
      </w:pPr>
      <w:r>
        <w:t xml:space="preserve">[43] "Uterine Endomet"      </w:t>
      </w:r>
    </w:p>
    <w:p w:rsidR="00BF32E0" w:rsidRDefault="00BF32E0" w:rsidP="00024F14">
      <w:pPr>
        <w:pStyle w:val="NoSpacing"/>
        <w:jc w:val="both"/>
      </w:pPr>
    </w:p>
    <w:p w:rsidR="007109E6" w:rsidRPr="00270417" w:rsidRDefault="00BF32E0" w:rsidP="00024F14">
      <w:pPr>
        <w:pStyle w:val="NoSpacing"/>
        <w:jc w:val="both"/>
        <w:rPr>
          <w:rFonts w:ascii="Times New Roman" w:hAnsi="Times New Roman" w:cs="Times New Roman"/>
          <w:sz w:val="24"/>
          <w:szCs w:val="24"/>
        </w:rPr>
      </w:pPr>
      <w:r w:rsidRPr="00270417">
        <w:rPr>
          <w:rFonts w:ascii="Times New Roman" w:hAnsi="Times New Roman" w:cs="Times New Roman"/>
          <w:sz w:val="24"/>
          <w:szCs w:val="24"/>
        </w:rPr>
        <w:t xml:space="preserve">The software will output a column called </w:t>
      </w:r>
      <w:r w:rsidRPr="00270417">
        <w:rPr>
          <w:rFonts w:ascii="Times New Roman" w:hAnsi="Times New Roman" w:cs="Times New Roman"/>
          <w:b/>
          <w:sz w:val="24"/>
          <w:szCs w:val="24"/>
        </w:rPr>
        <w:t>predictedTissue</w:t>
      </w:r>
      <w:r w:rsidRPr="00270417">
        <w:rPr>
          <w:rFonts w:ascii="Times New Roman" w:hAnsi="Times New Roman" w:cs="Times New Roman"/>
          <w:sz w:val="24"/>
          <w:szCs w:val="24"/>
        </w:rPr>
        <w:t>, which reports the predicted DNA source, i.e. one of the above mentioned DNA sources. Future versions of the age predictor will report more potential DNA sources.</w:t>
      </w:r>
    </w:p>
    <w:p w:rsidR="00AC6F06" w:rsidRPr="008D57D7" w:rsidRDefault="00AC6F06" w:rsidP="00024F14">
      <w:pPr>
        <w:pStyle w:val="Heading1"/>
        <w:jc w:val="both"/>
      </w:pPr>
      <w:bookmarkStart w:id="11" w:name="_Toc368410178"/>
      <w:bookmarkStart w:id="12" w:name="_Toc400347925"/>
      <w:r w:rsidRPr="008D57D7">
        <w:t>After you push the submit button</w:t>
      </w:r>
      <w:bookmarkEnd w:id="11"/>
      <w:bookmarkEnd w:id="12"/>
    </w:p>
    <w:p w:rsidR="00880583" w:rsidRDefault="00A87843" w:rsidP="00024F14">
      <w:pPr>
        <w:jc w:val="both"/>
        <w:rPr>
          <w:rFonts w:ascii="Times New Roman" w:hAnsi="Times New Roman" w:cs="Times New Roman"/>
          <w:sz w:val="24"/>
          <w:szCs w:val="24"/>
        </w:rPr>
      </w:pPr>
      <w:r w:rsidRPr="00481AE0">
        <w:rPr>
          <w:rFonts w:ascii="Times New Roman" w:hAnsi="Times New Roman" w:cs="Times New Roman"/>
          <w:sz w:val="24"/>
          <w:szCs w:val="24"/>
        </w:rPr>
        <w:t>Push the "Submit" button.</w:t>
      </w:r>
      <w:r w:rsidR="005A7F42">
        <w:rPr>
          <w:rFonts w:ascii="Times New Roman" w:hAnsi="Times New Roman" w:cs="Times New Roman"/>
          <w:sz w:val="24"/>
          <w:szCs w:val="24"/>
        </w:rPr>
        <w:t xml:space="preserve"> </w:t>
      </w:r>
      <w:r w:rsidR="00AC6F06" w:rsidRPr="00481AE0">
        <w:rPr>
          <w:rFonts w:ascii="Times New Roman" w:hAnsi="Times New Roman" w:cs="Times New Roman"/>
          <w:sz w:val="24"/>
          <w:szCs w:val="24"/>
        </w:rPr>
        <w:t>After a few minutes you will receive an email with the subject heading "Your Processing Result</w:t>
      </w:r>
      <w:r w:rsidR="009F637D" w:rsidRPr="00481AE0">
        <w:rPr>
          <w:rFonts w:ascii="Times New Roman" w:hAnsi="Times New Roman" w:cs="Times New Roman"/>
          <w:sz w:val="24"/>
          <w:szCs w:val="24"/>
        </w:rPr>
        <w:t xml:space="preserve">" </w:t>
      </w:r>
      <w:r w:rsidR="005A7F42">
        <w:rPr>
          <w:rFonts w:ascii="Times New Roman" w:hAnsi="Times New Roman" w:cs="Times New Roman"/>
          <w:sz w:val="24"/>
          <w:szCs w:val="24"/>
        </w:rPr>
        <w:t xml:space="preserve">that contains two attachments. </w:t>
      </w:r>
      <w:r w:rsidR="009F637D" w:rsidRPr="00481AE0">
        <w:rPr>
          <w:rFonts w:ascii="Times New Roman" w:hAnsi="Times New Roman" w:cs="Times New Roman"/>
          <w:sz w:val="24"/>
          <w:szCs w:val="24"/>
        </w:rPr>
        <w:t>The first attached file, whose name ends with "...output.csv" is a comma delimited file (which can be opened with Excel).</w:t>
      </w:r>
    </w:p>
    <w:p w:rsidR="00880583" w:rsidRPr="00880583" w:rsidRDefault="00880583" w:rsidP="00024F14">
      <w:pPr>
        <w:jc w:val="both"/>
        <w:rPr>
          <w:rFonts w:ascii="Times New Roman" w:hAnsi="Times New Roman" w:cs="Times New Roman"/>
          <w:b/>
          <w:sz w:val="24"/>
          <w:szCs w:val="24"/>
        </w:rPr>
      </w:pPr>
      <w:r w:rsidRPr="00880583">
        <w:rPr>
          <w:rFonts w:ascii="Times New Roman" w:hAnsi="Times New Roman" w:cs="Times New Roman"/>
          <w:b/>
          <w:sz w:val="24"/>
          <w:szCs w:val="24"/>
        </w:rPr>
        <w:t>How long does it take to get an email</w:t>
      </w:r>
      <w:r>
        <w:rPr>
          <w:rFonts w:ascii="Times New Roman" w:hAnsi="Times New Roman" w:cs="Times New Roman"/>
          <w:b/>
          <w:sz w:val="24"/>
          <w:szCs w:val="24"/>
        </w:rPr>
        <w:t xml:space="preserve"> after your submitted your data</w:t>
      </w:r>
      <w:r w:rsidRPr="00880583">
        <w:rPr>
          <w:rFonts w:ascii="Times New Roman" w:hAnsi="Times New Roman" w:cs="Times New Roman"/>
          <w:b/>
          <w:sz w:val="24"/>
          <w:szCs w:val="24"/>
        </w:rPr>
        <w:t>?</w:t>
      </w:r>
    </w:p>
    <w:p w:rsidR="00880583" w:rsidRDefault="00880583" w:rsidP="00024F14">
      <w:pPr>
        <w:jc w:val="both"/>
        <w:rPr>
          <w:rFonts w:ascii="Times New Roman" w:hAnsi="Times New Roman" w:cs="Times New Roman"/>
          <w:sz w:val="24"/>
          <w:szCs w:val="24"/>
        </w:rPr>
      </w:pPr>
      <w:r>
        <w:rPr>
          <w:rFonts w:ascii="Times New Roman" w:hAnsi="Times New Roman" w:cs="Times New Roman"/>
          <w:sz w:val="24"/>
          <w:szCs w:val="24"/>
        </w:rPr>
        <w:lastRenderedPageBreak/>
        <w:t>That depends on your sample size and whether or not you want the software to normalize the data. If you don't normalized the data, you should get an email within a couple of minutes. In contrast, normalizing several hundred samples could take several hours.</w:t>
      </w:r>
    </w:p>
    <w:p w:rsidR="00880583" w:rsidRDefault="00880583" w:rsidP="00024F14">
      <w:pPr>
        <w:jc w:val="both"/>
        <w:rPr>
          <w:rFonts w:ascii="Times New Roman" w:hAnsi="Times New Roman" w:cs="Times New Roman"/>
          <w:sz w:val="24"/>
          <w:szCs w:val="24"/>
        </w:rPr>
      </w:pPr>
      <w:r>
        <w:rPr>
          <w:rFonts w:ascii="Times New Roman" w:hAnsi="Times New Roman" w:cs="Times New Roman"/>
          <w:sz w:val="24"/>
          <w:szCs w:val="24"/>
        </w:rPr>
        <w:t>If you don't get any email, it means that your data crashed the R program. In this case, please carefully look at your input data. Do they meet the requirements?</w:t>
      </w:r>
      <w:r w:rsidR="00586D49">
        <w:rPr>
          <w:rFonts w:ascii="Times New Roman" w:hAnsi="Times New Roman" w:cs="Times New Roman"/>
          <w:sz w:val="24"/>
          <w:szCs w:val="24"/>
        </w:rPr>
        <w:t xml:space="preserve"> Maybe your methylation data set contains non-numeric variables (apart from the identifiers in the first column).</w:t>
      </w:r>
    </w:p>
    <w:p w:rsidR="00481AE0" w:rsidRDefault="00481AE0" w:rsidP="00024F14">
      <w:pPr>
        <w:pStyle w:val="Heading1"/>
        <w:jc w:val="both"/>
      </w:pPr>
      <w:bookmarkStart w:id="13" w:name="_Toc368410179"/>
      <w:bookmarkStart w:id="14" w:name="_Toc400347926"/>
      <w:r>
        <w:t>Output file</w:t>
      </w:r>
      <w:bookmarkEnd w:id="13"/>
      <w:bookmarkEnd w:id="14"/>
    </w:p>
    <w:p w:rsidR="00627478" w:rsidRPr="00481AE0" w:rsidRDefault="00481AE0" w:rsidP="00024F14">
      <w:pPr>
        <w:jc w:val="both"/>
        <w:rPr>
          <w:rFonts w:ascii="Times New Roman" w:hAnsi="Times New Roman" w:cs="Times New Roman"/>
          <w:sz w:val="24"/>
          <w:szCs w:val="24"/>
        </w:rPr>
      </w:pPr>
      <w:r>
        <w:rPr>
          <w:rFonts w:ascii="Times New Roman" w:hAnsi="Times New Roman" w:cs="Times New Roman"/>
          <w:sz w:val="24"/>
          <w:szCs w:val="24"/>
        </w:rPr>
        <w:t xml:space="preserve">Note that the output </w:t>
      </w:r>
      <w:r w:rsidR="00627478" w:rsidRPr="00481AE0">
        <w:rPr>
          <w:rFonts w:ascii="Times New Roman" w:hAnsi="Times New Roman" w:cs="Times New Roman"/>
          <w:sz w:val="24"/>
          <w:szCs w:val="24"/>
        </w:rPr>
        <w:t xml:space="preserve">file contains a host of useful information e.g. </w:t>
      </w:r>
    </w:p>
    <w:p w:rsidR="00627478" w:rsidRPr="00481AE0"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u w:val="single"/>
        </w:rPr>
        <w:t>SampleID</w:t>
      </w:r>
      <w:r w:rsidRPr="00481AE0">
        <w:rPr>
          <w:rFonts w:ascii="Times New Roman" w:hAnsi="Times New Roman" w:cs="Times New Roman"/>
          <w:sz w:val="24"/>
          <w:szCs w:val="24"/>
        </w:rPr>
        <w:t>=sample identifier</w:t>
      </w:r>
    </w:p>
    <w:p w:rsidR="00627478" w:rsidRPr="00481AE0"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u w:val="single"/>
        </w:rPr>
        <w:t>DNAmAge</w:t>
      </w:r>
      <w:r w:rsidRPr="00481AE0">
        <w:rPr>
          <w:rFonts w:ascii="Times New Roman" w:hAnsi="Times New Roman" w:cs="Times New Roman"/>
          <w:sz w:val="24"/>
          <w:szCs w:val="24"/>
        </w:rPr>
        <w:t>=DN</w:t>
      </w:r>
      <w:r w:rsidR="009F637D" w:rsidRPr="00481AE0">
        <w:rPr>
          <w:rFonts w:ascii="Times New Roman" w:hAnsi="Times New Roman" w:cs="Times New Roman"/>
          <w:sz w:val="24"/>
          <w:szCs w:val="24"/>
        </w:rPr>
        <w:t>A methylation age=predicted age</w:t>
      </w:r>
    </w:p>
    <w:p w:rsidR="00627478" w:rsidRPr="00481AE0"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u w:val="single"/>
        </w:rPr>
        <w:t>Comment</w:t>
      </w:r>
      <w:r w:rsidRPr="00481AE0">
        <w:rPr>
          <w:rFonts w:ascii="Times New Roman" w:hAnsi="Times New Roman" w:cs="Times New Roman"/>
          <w:sz w:val="24"/>
          <w:szCs w:val="24"/>
        </w:rPr>
        <w:t>=</w:t>
      </w:r>
      <w:r w:rsidR="009F637D" w:rsidRPr="00481AE0">
        <w:rPr>
          <w:rFonts w:ascii="Times New Roman" w:hAnsi="Times New Roman" w:cs="Times New Roman"/>
          <w:sz w:val="24"/>
          <w:szCs w:val="24"/>
        </w:rPr>
        <w:t>A comment is only added if a sample looks suspicious</w:t>
      </w:r>
      <w:r w:rsidR="003A4354">
        <w:rPr>
          <w:rFonts w:ascii="Times New Roman" w:hAnsi="Times New Roman" w:cs="Times New Roman"/>
          <w:sz w:val="24"/>
          <w:szCs w:val="24"/>
        </w:rPr>
        <w:t>.</w:t>
      </w:r>
    </w:p>
    <w:p w:rsidR="00627478" w:rsidRPr="00481AE0"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u w:val="single"/>
        </w:rPr>
        <w:t>noMissingPerSample</w:t>
      </w:r>
      <w:r w:rsidRPr="00481AE0">
        <w:rPr>
          <w:rFonts w:ascii="Times New Roman" w:hAnsi="Times New Roman" w:cs="Times New Roman"/>
          <w:sz w:val="24"/>
          <w:szCs w:val="24"/>
        </w:rPr>
        <w:t xml:space="preserve">=number of </w:t>
      </w:r>
      <w:r w:rsidR="009F637D" w:rsidRPr="00481AE0">
        <w:rPr>
          <w:rFonts w:ascii="Times New Roman" w:hAnsi="Times New Roman" w:cs="Times New Roman"/>
          <w:sz w:val="24"/>
          <w:szCs w:val="24"/>
        </w:rPr>
        <w:t>missing beta values per sample</w:t>
      </w:r>
    </w:p>
    <w:p w:rsidR="00627478" w:rsidRPr="00481AE0"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u w:val="single"/>
        </w:rPr>
        <w:t>meanMethBySample, minMethBySample</w:t>
      </w:r>
      <w:r w:rsidRPr="00481AE0">
        <w:rPr>
          <w:rFonts w:ascii="Times New Roman" w:hAnsi="Times New Roman" w:cs="Times New Roman"/>
          <w:sz w:val="24"/>
          <w:szCs w:val="24"/>
        </w:rPr>
        <w:t>=the mean and min beta value before normalization</w:t>
      </w:r>
    </w:p>
    <w:p w:rsidR="00481AE0" w:rsidRPr="00481AE0"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u w:val="single"/>
        </w:rPr>
        <w:t>corSampleVSgoldstandard</w:t>
      </w:r>
      <w:r w:rsidRPr="00481AE0">
        <w:rPr>
          <w:rFonts w:ascii="Times New Roman" w:hAnsi="Times New Roman" w:cs="Times New Roman"/>
          <w:sz w:val="24"/>
          <w:szCs w:val="24"/>
        </w:rPr>
        <w:t>=correlation between the sample and the gold standard (defined by averaging the beta values across the samples from the largest blood data set).</w:t>
      </w:r>
      <w:r w:rsidR="009F637D" w:rsidRPr="00481AE0">
        <w:rPr>
          <w:rFonts w:ascii="Times New Roman" w:hAnsi="Times New Roman" w:cs="Times New Roman"/>
          <w:sz w:val="24"/>
          <w:szCs w:val="24"/>
        </w:rPr>
        <w:t xml:space="preserve"> A low value </w:t>
      </w:r>
      <w:r w:rsidR="00481AE0" w:rsidRPr="00481AE0">
        <w:rPr>
          <w:rFonts w:ascii="Times New Roman" w:hAnsi="Times New Roman" w:cs="Times New Roman"/>
          <w:sz w:val="24"/>
          <w:szCs w:val="24"/>
        </w:rPr>
        <w:t>spells trouble and a comment will be added.</w:t>
      </w:r>
    </w:p>
    <w:p w:rsidR="00481AE0" w:rsidRPr="00481AE0"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u w:val="single"/>
        </w:rPr>
        <w:t>meanAbsDifferenceSampleVSgoldstandard</w:t>
      </w:r>
      <w:r w:rsidRPr="00481AE0">
        <w:rPr>
          <w:rFonts w:ascii="Times New Roman" w:hAnsi="Times New Roman" w:cs="Times New Roman"/>
          <w:sz w:val="24"/>
          <w:szCs w:val="24"/>
        </w:rPr>
        <w:t xml:space="preserve">=mean absolute difference between the sample and the gold standard. </w:t>
      </w:r>
      <w:r w:rsidR="00481AE0" w:rsidRPr="00481AE0">
        <w:rPr>
          <w:rFonts w:ascii="Times New Roman" w:hAnsi="Times New Roman" w:cs="Times New Roman"/>
          <w:sz w:val="24"/>
          <w:szCs w:val="24"/>
        </w:rPr>
        <w:t xml:space="preserve">A </w:t>
      </w:r>
      <w:r w:rsidRPr="00481AE0">
        <w:rPr>
          <w:rFonts w:ascii="Times New Roman" w:hAnsi="Times New Roman" w:cs="Times New Roman"/>
          <w:sz w:val="24"/>
          <w:szCs w:val="24"/>
        </w:rPr>
        <w:t>large</w:t>
      </w:r>
      <w:r w:rsidR="00481AE0" w:rsidRPr="00481AE0">
        <w:rPr>
          <w:rFonts w:ascii="Times New Roman" w:hAnsi="Times New Roman" w:cs="Times New Roman"/>
          <w:sz w:val="24"/>
          <w:szCs w:val="24"/>
        </w:rPr>
        <w:t xml:space="preserve"> value spells trouble and a comment will be added.</w:t>
      </w:r>
    </w:p>
    <w:p w:rsidR="009F637D"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u w:val="single"/>
        </w:rPr>
        <w:t>predictedGender</w:t>
      </w:r>
      <w:r w:rsidRPr="00481AE0">
        <w:rPr>
          <w:rFonts w:ascii="Times New Roman" w:hAnsi="Times New Roman" w:cs="Times New Roman"/>
          <w:sz w:val="24"/>
          <w:szCs w:val="24"/>
        </w:rPr>
        <w:t>=predicted gender based on the mean across the X chromosomal markers.</w:t>
      </w:r>
      <w:r w:rsidR="009F637D" w:rsidRPr="00481AE0">
        <w:rPr>
          <w:rFonts w:ascii="Times New Roman" w:hAnsi="Times New Roman" w:cs="Times New Roman"/>
          <w:sz w:val="24"/>
          <w:szCs w:val="24"/>
        </w:rPr>
        <w:t xml:space="preserve"> The sample is problematic if the predicted gender does not match the known gender. </w:t>
      </w:r>
    </w:p>
    <w:p w:rsidR="003A4354" w:rsidRPr="003A4354" w:rsidRDefault="00627478" w:rsidP="00024F14">
      <w:pPr>
        <w:pStyle w:val="ListParagraph"/>
        <w:numPr>
          <w:ilvl w:val="0"/>
          <w:numId w:val="1"/>
        </w:numPr>
        <w:jc w:val="both"/>
        <w:rPr>
          <w:rFonts w:ascii="Times New Roman" w:hAnsi="Times New Roman" w:cs="Times New Roman"/>
          <w:sz w:val="24"/>
          <w:szCs w:val="24"/>
        </w:rPr>
      </w:pPr>
      <w:r w:rsidRPr="00481AE0">
        <w:rPr>
          <w:rFonts w:ascii="Times New Roman" w:hAnsi="Times New Roman" w:cs="Times New Roman"/>
          <w:sz w:val="24"/>
          <w:szCs w:val="24"/>
          <w:u w:val="single"/>
        </w:rPr>
        <w:t>meanXchromosome</w:t>
      </w:r>
      <w:r w:rsidRPr="00481AE0">
        <w:rPr>
          <w:rFonts w:ascii="Times New Roman" w:hAnsi="Times New Roman" w:cs="Times New Roman"/>
          <w:sz w:val="24"/>
          <w:szCs w:val="24"/>
        </w:rPr>
        <w:t>= mean beta value across the X chromosomal markers.</w:t>
      </w:r>
      <w:r w:rsidR="009F637D" w:rsidRPr="00481AE0">
        <w:rPr>
          <w:rFonts w:ascii="Times New Roman" w:hAnsi="Times New Roman" w:cs="Times New Roman"/>
          <w:sz w:val="24"/>
          <w:szCs w:val="24"/>
        </w:rPr>
        <w:t xml:space="preserve"> This variable is used for predicting gender. Female samples should have a higher value than male samples if X chromosomal inactivation is applicable.</w:t>
      </w:r>
    </w:p>
    <w:p w:rsidR="003A4354" w:rsidRPr="00481AE0" w:rsidRDefault="003A4354" w:rsidP="00024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u w:val="single"/>
        </w:rPr>
        <w:t>predictedTissue</w:t>
      </w:r>
      <w:r w:rsidRPr="003A4354">
        <w:rPr>
          <w:rFonts w:ascii="Times New Roman" w:hAnsi="Times New Roman" w:cs="Times New Roman"/>
          <w:sz w:val="24"/>
          <w:szCs w:val="24"/>
        </w:rPr>
        <w:t>=the predicted DNA source (i.e. it does not have to be a tissue)</w:t>
      </w:r>
    </w:p>
    <w:p w:rsidR="008E78A3" w:rsidRPr="008E78A3" w:rsidRDefault="008E78A3" w:rsidP="00024F14">
      <w:pPr>
        <w:pStyle w:val="ListParagraph"/>
        <w:numPr>
          <w:ilvl w:val="0"/>
          <w:numId w:val="1"/>
        </w:numPr>
        <w:jc w:val="both"/>
        <w:rPr>
          <w:rFonts w:ascii="Times New Roman" w:hAnsi="Times New Roman" w:cs="Times New Roman"/>
          <w:sz w:val="24"/>
          <w:szCs w:val="24"/>
        </w:rPr>
      </w:pPr>
      <w:r w:rsidRPr="008E78A3">
        <w:rPr>
          <w:rFonts w:ascii="Times New Roman" w:hAnsi="Times New Roman" w:cs="Times New Roman"/>
          <w:sz w:val="24"/>
          <w:szCs w:val="24"/>
          <w:u w:val="single"/>
        </w:rPr>
        <w:t>ProbabilityFrom.Blood.PBMC</w:t>
      </w:r>
      <w:r>
        <w:rPr>
          <w:rFonts w:ascii="Times New Roman" w:hAnsi="Times New Roman" w:cs="Times New Roman"/>
          <w:sz w:val="24"/>
          <w:szCs w:val="24"/>
        </w:rPr>
        <w:t>=probability that the DNA derives from peripheral blood mononuclear cells.</w:t>
      </w:r>
      <w:r w:rsidRPr="008E78A3">
        <w:rPr>
          <w:rFonts w:ascii="Times New Roman" w:hAnsi="Times New Roman" w:cs="Times New Roman"/>
          <w:sz w:val="24"/>
          <w:szCs w:val="24"/>
        </w:rPr>
        <w:t xml:space="preserve">             </w:t>
      </w:r>
    </w:p>
    <w:p w:rsidR="008E78A3" w:rsidRPr="008E78A3" w:rsidRDefault="008E78A3" w:rsidP="00024F14">
      <w:pPr>
        <w:pStyle w:val="ListParagraph"/>
        <w:numPr>
          <w:ilvl w:val="0"/>
          <w:numId w:val="1"/>
        </w:numPr>
        <w:jc w:val="both"/>
        <w:rPr>
          <w:rFonts w:ascii="Times New Roman" w:hAnsi="Times New Roman" w:cs="Times New Roman"/>
          <w:sz w:val="24"/>
          <w:szCs w:val="24"/>
        </w:rPr>
      </w:pPr>
      <w:r w:rsidRPr="008E78A3">
        <w:rPr>
          <w:rFonts w:ascii="Times New Roman" w:hAnsi="Times New Roman" w:cs="Times New Roman"/>
          <w:sz w:val="24"/>
          <w:szCs w:val="24"/>
          <w:u w:val="single"/>
        </w:rPr>
        <w:t>ProbabilityFrom.Brain.Cerebellar</w:t>
      </w:r>
      <w:r>
        <w:rPr>
          <w:rFonts w:ascii="Times New Roman" w:hAnsi="Times New Roman" w:cs="Times New Roman"/>
          <w:sz w:val="24"/>
          <w:szCs w:val="24"/>
        </w:rPr>
        <w:t>=probability that it comes from cerebellar brain samples</w:t>
      </w:r>
      <w:r w:rsidRPr="008E78A3">
        <w:rPr>
          <w:rFonts w:ascii="Times New Roman" w:hAnsi="Times New Roman" w:cs="Times New Roman"/>
          <w:sz w:val="24"/>
          <w:szCs w:val="24"/>
        </w:rPr>
        <w:t xml:space="preserve">        </w:t>
      </w:r>
    </w:p>
    <w:p w:rsidR="000C18A8" w:rsidRDefault="008E78A3" w:rsidP="00024F14">
      <w:pPr>
        <w:pStyle w:val="ListParagraph"/>
        <w:numPr>
          <w:ilvl w:val="0"/>
          <w:numId w:val="1"/>
        </w:numPr>
        <w:jc w:val="both"/>
        <w:rPr>
          <w:rFonts w:ascii="Times New Roman" w:hAnsi="Times New Roman" w:cs="Times New Roman"/>
          <w:sz w:val="24"/>
          <w:szCs w:val="24"/>
        </w:rPr>
      </w:pPr>
      <w:r w:rsidRPr="008E78A3">
        <w:rPr>
          <w:rFonts w:ascii="Times New Roman" w:hAnsi="Times New Roman" w:cs="Times New Roman"/>
          <w:sz w:val="24"/>
          <w:szCs w:val="24"/>
          <w:u w:val="single"/>
        </w:rPr>
        <w:t>ProbabilityFrom.Brain.FCTX</w:t>
      </w:r>
      <w:r>
        <w:rPr>
          <w:rFonts w:ascii="Times New Roman" w:hAnsi="Times New Roman" w:cs="Times New Roman"/>
          <w:sz w:val="24"/>
          <w:szCs w:val="24"/>
        </w:rPr>
        <w:t>=probability that it comes from frontal cortex</w:t>
      </w:r>
    </w:p>
    <w:p w:rsidR="000C18A8" w:rsidRDefault="000C18A8" w:rsidP="00024F14">
      <w:pPr>
        <w:pStyle w:val="ListParagraph"/>
        <w:numPr>
          <w:ilvl w:val="0"/>
          <w:numId w:val="1"/>
        </w:numPr>
        <w:jc w:val="both"/>
        <w:rPr>
          <w:rFonts w:ascii="Times New Roman" w:hAnsi="Times New Roman" w:cs="Times New Roman"/>
          <w:sz w:val="24"/>
          <w:szCs w:val="24"/>
        </w:rPr>
      </w:pPr>
      <w:r>
        <w:rPr>
          <w:rFonts w:ascii="Times New Roman" w:hAnsi="Times New Roman" w:cs="Times New Roman"/>
          <w:sz w:val="24"/>
          <w:szCs w:val="24"/>
          <w:u w:val="single"/>
        </w:rPr>
        <w:t>ETC</w:t>
      </w:r>
    </w:p>
    <w:p w:rsidR="000C18A8" w:rsidRDefault="000C18A8" w:rsidP="00024F14">
      <w:pPr>
        <w:pStyle w:val="ListParagraph"/>
        <w:numPr>
          <w:ilvl w:val="0"/>
          <w:numId w:val="1"/>
        </w:numPr>
        <w:jc w:val="both"/>
        <w:rPr>
          <w:rFonts w:ascii="Times New Roman" w:hAnsi="Times New Roman" w:cs="Times New Roman"/>
          <w:sz w:val="24"/>
          <w:szCs w:val="24"/>
        </w:rPr>
      </w:pPr>
      <w:r w:rsidRPr="000C18A8">
        <w:rPr>
          <w:rFonts w:ascii="Times New Roman" w:hAnsi="Times New Roman" w:cs="Times New Roman"/>
          <w:sz w:val="24"/>
          <w:szCs w:val="24"/>
          <w:u w:val="single"/>
        </w:rPr>
        <w:t>AgeAccelerationDiff</w:t>
      </w:r>
      <w:r>
        <w:rPr>
          <w:rFonts w:ascii="Times New Roman" w:hAnsi="Times New Roman" w:cs="Times New Roman"/>
          <w:sz w:val="24"/>
          <w:szCs w:val="24"/>
        </w:rPr>
        <w:t>=Age acceleration measure defined simply as difference, i.e. DNAmAge minus Age</w:t>
      </w:r>
    </w:p>
    <w:p w:rsidR="000C18A8" w:rsidRPr="000C18A8" w:rsidRDefault="000C18A8" w:rsidP="00024F14">
      <w:pPr>
        <w:pStyle w:val="ListParagraph"/>
        <w:numPr>
          <w:ilvl w:val="0"/>
          <w:numId w:val="1"/>
        </w:numPr>
        <w:jc w:val="both"/>
        <w:rPr>
          <w:rFonts w:ascii="Times New Roman" w:hAnsi="Times New Roman" w:cs="Times New Roman"/>
          <w:sz w:val="24"/>
          <w:szCs w:val="24"/>
        </w:rPr>
      </w:pPr>
      <w:r w:rsidRPr="000C18A8">
        <w:rPr>
          <w:rFonts w:ascii="Times New Roman" w:hAnsi="Times New Roman" w:cs="Times New Roman"/>
          <w:sz w:val="24"/>
          <w:szCs w:val="24"/>
          <w:u w:val="single"/>
        </w:rPr>
        <w:t>AgeAccelerationResidual</w:t>
      </w:r>
      <w:r>
        <w:rPr>
          <w:rFonts w:ascii="Times New Roman" w:hAnsi="Times New Roman" w:cs="Times New Roman"/>
          <w:sz w:val="24"/>
          <w:szCs w:val="24"/>
        </w:rPr>
        <w:t>=Age acceleration measure defined as residual from regressing DNAm age on chronological age. In R language: residuals(lm(DNAmAge-Age))</w:t>
      </w:r>
    </w:p>
    <w:p w:rsidR="00481AE0" w:rsidRPr="008D57D7" w:rsidRDefault="00481AE0" w:rsidP="00024F14">
      <w:pPr>
        <w:pStyle w:val="Heading1"/>
        <w:jc w:val="both"/>
      </w:pPr>
      <w:bookmarkStart w:id="15" w:name="_Toc368410180"/>
      <w:bookmarkStart w:id="16" w:name="_Toc400347927"/>
      <w:r w:rsidRPr="008D57D7">
        <w:lastRenderedPageBreak/>
        <w:t>Log file</w:t>
      </w:r>
      <w:bookmarkEnd w:id="15"/>
      <w:bookmarkEnd w:id="16"/>
    </w:p>
    <w:p w:rsidR="00746FE3" w:rsidRDefault="00481AE0" w:rsidP="00024F14">
      <w:pPr>
        <w:jc w:val="both"/>
        <w:rPr>
          <w:rFonts w:ascii="Times New Roman" w:hAnsi="Times New Roman" w:cs="Times New Roman"/>
          <w:sz w:val="24"/>
          <w:szCs w:val="24"/>
        </w:rPr>
      </w:pPr>
      <w:r>
        <w:rPr>
          <w:rFonts w:ascii="Times New Roman" w:hAnsi="Times New Roman" w:cs="Times New Roman"/>
          <w:sz w:val="24"/>
          <w:szCs w:val="24"/>
        </w:rPr>
        <w:t>The second email attachment (ending in log.txt) is a log file that briefly describes the data and provides some feedback, e.g. warnings or error messages.</w:t>
      </w:r>
      <w:r w:rsidR="00746FE3">
        <w:rPr>
          <w:rFonts w:ascii="Times New Roman" w:hAnsi="Times New Roman" w:cs="Times New Roman"/>
          <w:sz w:val="24"/>
          <w:szCs w:val="24"/>
        </w:rPr>
        <w:t xml:space="preserve"> </w:t>
      </w:r>
    </w:p>
    <w:p w:rsidR="003A1D5B" w:rsidRPr="008D57D7" w:rsidRDefault="003A1D5B" w:rsidP="00024F14">
      <w:pPr>
        <w:pStyle w:val="Heading1"/>
        <w:jc w:val="both"/>
      </w:pPr>
      <w:bookmarkStart w:id="17" w:name="_Toc400347928"/>
      <w:r>
        <w:t>Advanced Analysis in Blood</w:t>
      </w:r>
      <w:bookmarkEnd w:id="17"/>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If you measured Illumina 450K data in blood then I recommend that you select the advanced analysis option in blood. Side note: If you have more than say 100 samples then I strongly recommend to use data compression strategies 2 and 1 described in </w:t>
      </w:r>
      <w:hyperlink w:anchor="_Strategies_for_uploading" w:history="1">
        <w:r w:rsidRPr="00740BDF">
          <w:rPr>
            <w:rStyle w:val="Hyperlink"/>
            <w:rFonts w:ascii="Times New Roman" w:hAnsi="Times New Roman" w:cs="Times New Roman"/>
            <w:sz w:val="24"/>
            <w:szCs w:val="24"/>
          </w:rPr>
          <w:t>Strategies for uploading very large data sets</w:t>
        </w:r>
      </w:hyperlink>
      <w:r>
        <w:rPr>
          <w:rFonts w:ascii="Times New Roman" w:hAnsi="Times New Roman" w:cs="Times New Roman"/>
          <w:sz w:val="24"/>
          <w:szCs w:val="24"/>
        </w:rPr>
        <w:t>.</w:t>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The advanced analysis option leads to a host of additional output: various measures of biological age, age acceleration and blood cell counts.</w:t>
      </w:r>
    </w:p>
    <w:p w:rsidR="003A1D5B" w:rsidRPr="00F70DC9" w:rsidRDefault="003A1D5B" w:rsidP="00024F14">
      <w:pPr>
        <w:pStyle w:val="Heading2"/>
        <w:jc w:val="both"/>
      </w:pPr>
      <w:bookmarkStart w:id="18" w:name="_1)_BioAge1HO,_BioAge2HO,"/>
      <w:bookmarkStart w:id="19" w:name="_Toc400347929"/>
      <w:bookmarkEnd w:id="18"/>
      <w:r>
        <w:t xml:space="preserve">1) BioAge1HO, BioAge2HO, BioAge3HO, </w:t>
      </w:r>
      <w:r w:rsidRPr="00F70DC9">
        <w:t>BioAge4HO</w:t>
      </w:r>
      <w:bookmarkEnd w:id="19"/>
      <w:r w:rsidRPr="00F70DC9">
        <w:tab/>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Explanation: All of these measures of biological age generalize the DNAmAge described in Horvath 2013. BioAge1HO is simply another name for DNAmAge. BioAge2HO,</w:t>
      </w:r>
      <w:r w:rsidRPr="00EB1352">
        <w:t xml:space="preserve"> </w:t>
      </w:r>
      <w:r w:rsidRPr="00EB1352">
        <w:rPr>
          <w:rFonts w:ascii="Times New Roman" w:hAnsi="Times New Roman" w:cs="Times New Roman"/>
          <w:sz w:val="24"/>
          <w:szCs w:val="24"/>
        </w:rPr>
        <w:t>BioAge3HO</w:t>
      </w:r>
      <w:r>
        <w:rPr>
          <w:rFonts w:ascii="Times New Roman" w:hAnsi="Times New Roman" w:cs="Times New Roman"/>
          <w:sz w:val="24"/>
          <w:szCs w:val="24"/>
        </w:rPr>
        <w:t xml:space="preserve">, </w:t>
      </w:r>
      <w:r w:rsidRPr="00EB1352">
        <w:rPr>
          <w:rFonts w:ascii="Times New Roman" w:hAnsi="Times New Roman" w:cs="Times New Roman"/>
          <w:sz w:val="24"/>
          <w:szCs w:val="24"/>
        </w:rPr>
        <w:t>BioAge4HO</w:t>
      </w:r>
      <w:r>
        <w:rPr>
          <w:rFonts w:ascii="Times New Roman" w:hAnsi="Times New Roman" w:cs="Times New Roman"/>
          <w:sz w:val="24"/>
          <w:szCs w:val="24"/>
        </w:rPr>
        <w:t xml:space="preserve"> are defined as weighted average based on two, three, and four epigenetic input variables, respectively. The weights are "dynamically" calculated by correlating the input variables to chronological age. Measures 2-4 can only be calculated if chronological age specified in the variable "Age" is available and has a non-zero variance. If age is not available or all samples have the same age (zero variance) simply use </w:t>
      </w:r>
      <w:hyperlink w:anchor="_3)_BioAge2HOStatic_BioAge3HOStatic" w:history="1">
        <w:r w:rsidRPr="00705F0F">
          <w:rPr>
            <w:rStyle w:val="Hyperlink"/>
            <w:rFonts w:ascii="Times New Roman" w:hAnsi="Times New Roman" w:cs="Times New Roman"/>
            <w:sz w:val="24"/>
            <w:szCs w:val="24"/>
          </w:rPr>
          <w:t>3) BioAge2HOStatic</w:t>
        </w:r>
        <w:r>
          <w:rPr>
            <w:rStyle w:val="Hyperlink"/>
            <w:rFonts w:ascii="Times New Roman" w:hAnsi="Times New Roman" w:cs="Times New Roman"/>
            <w:sz w:val="24"/>
            <w:szCs w:val="24"/>
          </w:rPr>
          <w:t>,</w:t>
        </w:r>
        <w:r w:rsidRPr="00705F0F">
          <w:rPr>
            <w:rStyle w:val="Hyperlink"/>
            <w:rFonts w:ascii="Times New Roman" w:hAnsi="Times New Roman" w:cs="Times New Roman"/>
            <w:sz w:val="24"/>
            <w:szCs w:val="24"/>
          </w:rPr>
          <w:t xml:space="preserve"> BioAge3HOStatic</w:t>
        </w:r>
        <w:r>
          <w:rPr>
            <w:rStyle w:val="Hyperlink"/>
            <w:rFonts w:ascii="Times New Roman" w:hAnsi="Times New Roman" w:cs="Times New Roman"/>
            <w:sz w:val="24"/>
            <w:szCs w:val="24"/>
          </w:rPr>
          <w:t>,</w:t>
        </w:r>
        <w:r w:rsidRPr="00705F0F">
          <w:rPr>
            <w:rStyle w:val="Hyperlink"/>
            <w:rFonts w:ascii="Times New Roman" w:hAnsi="Times New Roman" w:cs="Times New Roman"/>
            <w:sz w:val="24"/>
            <w:szCs w:val="24"/>
          </w:rPr>
          <w:t xml:space="preserve"> BioAge4HOStatic</w:t>
        </w:r>
      </w:hyperlink>
      <w:r>
        <w:rPr>
          <w:rFonts w:ascii="Times New Roman" w:hAnsi="Times New Roman" w:cs="Times New Roman"/>
          <w:sz w:val="24"/>
          <w:szCs w:val="24"/>
        </w:rPr>
        <w:t xml:space="preserve"> .</w:t>
      </w:r>
    </w:p>
    <w:p w:rsidR="003A1D5B" w:rsidRPr="00F70DC9" w:rsidRDefault="003A1D5B" w:rsidP="00024F14">
      <w:pPr>
        <w:pStyle w:val="Heading2"/>
        <w:jc w:val="both"/>
      </w:pPr>
      <w:bookmarkStart w:id="20" w:name="_2)_BioAge1HA,_BioAge2HA,"/>
      <w:bookmarkStart w:id="21" w:name="_Toc400347930"/>
      <w:bookmarkEnd w:id="20"/>
      <w:r>
        <w:t xml:space="preserve">2) BioAge1HA, </w:t>
      </w:r>
      <w:r w:rsidRPr="00F70DC9">
        <w:t>BioAge2HA</w:t>
      </w:r>
      <w:r>
        <w:t xml:space="preserve">, </w:t>
      </w:r>
      <w:r w:rsidRPr="00F70DC9">
        <w:t>BioAge3HA</w:t>
      </w:r>
      <w:r>
        <w:t xml:space="preserve">, </w:t>
      </w:r>
      <w:r w:rsidRPr="00F70DC9">
        <w:t>BioAge4HA</w:t>
      </w:r>
      <w:bookmarkEnd w:id="21"/>
      <w:r w:rsidRPr="00F70DC9">
        <w:tab/>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Explanation: All of these measures extend the predicted age measures based on the 71 CpGs in Hannum 2013. Again, BioAge2HA,</w:t>
      </w:r>
      <w:r w:rsidRPr="00F70DC9">
        <w:rPr>
          <w:rFonts w:ascii="Times New Roman" w:hAnsi="Times New Roman" w:cs="Times New Roman"/>
          <w:sz w:val="24"/>
          <w:szCs w:val="24"/>
        </w:rPr>
        <w:t xml:space="preserve"> </w:t>
      </w:r>
      <w:r>
        <w:rPr>
          <w:rFonts w:ascii="Times New Roman" w:hAnsi="Times New Roman" w:cs="Times New Roman"/>
          <w:sz w:val="24"/>
          <w:szCs w:val="24"/>
        </w:rPr>
        <w:t>BioAge3HA, BioAge4HA are generalized measures of biological age based on two, three, and four epigenetic input variables, respectively.</w:t>
      </w:r>
      <w:r w:rsidRPr="00705F0F">
        <w:rPr>
          <w:rFonts w:ascii="Times New Roman" w:hAnsi="Times New Roman" w:cs="Times New Roman"/>
          <w:sz w:val="24"/>
          <w:szCs w:val="24"/>
        </w:rPr>
        <w:t xml:space="preserve"> </w:t>
      </w:r>
      <w:r>
        <w:rPr>
          <w:rFonts w:ascii="Times New Roman" w:hAnsi="Times New Roman" w:cs="Times New Roman"/>
          <w:sz w:val="24"/>
          <w:szCs w:val="24"/>
        </w:rPr>
        <w:t xml:space="preserve">They </w:t>
      </w:r>
      <w:r w:rsidRPr="00705F0F">
        <w:rPr>
          <w:rFonts w:ascii="Times New Roman" w:hAnsi="Times New Roman" w:cs="Times New Roman"/>
          <w:sz w:val="24"/>
          <w:szCs w:val="24"/>
        </w:rPr>
        <w:t>can only be calculated if chronological age specified in the variable "Age" is available.</w:t>
      </w:r>
      <w:r>
        <w:rPr>
          <w:rFonts w:ascii="Times New Roman" w:hAnsi="Times New Roman" w:cs="Times New Roman"/>
          <w:sz w:val="24"/>
          <w:szCs w:val="24"/>
        </w:rPr>
        <w:t xml:space="preserve"> </w:t>
      </w:r>
      <w:r w:rsidRPr="00705F0F">
        <w:rPr>
          <w:rFonts w:ascii="Times New Roman" w:hAnsi="Times New Roman" w:cs="Times New Roman"/>
          <w:sz w:val="24"/>
          <w:szCs w:val="24"/>
        </w:rPr>
        <w:t>If age is not available or all samples have the same age (zero variance) simply use</w:t>
      </w:r>
      <w:r>
        <w:rPr>
          <w:rFonts w:ascii="Times New Roman" w:hAnsi="Times New Roman" w:cs="Times New Roman"/>
          <w:sz w:val="24"/>
          <w:szCs w:val="24"/>
        </w:rPr>
        <w:t xml:space="preserve"> </w:t>
      </w:r>
      <w:hyperlink w:anchor="_4)_BioAge2HAStatic,_BioAge3HAStatic" w:history="1">
        <w:r w:rsidRPr="00DB01F6">
          <w:rPr>
            <w:rStyle w:val="Hyperlink"/>
            <w:rFonts w:ascii="Times New Roman" w:hAnsi="Times New Roman" w:cs="Times New Roman"/>
            <w:sz w:val="24"/>
            <w:szCs w:val="24"/>
          </w:rPr>
          <w:t>4) BioAge2HAStatic, BioAge3HAStatic, BioAge4HAStatic</w:t>
        </w:r>
      </w:hyperlink>
    </w:p>
    <w:p w:rsidR="003A1D5B" w:rsidRPr="00F70DC9" w:rsidRDefault="003A1D5B" w:rsidP="00024F14">
      <w:pPr>
        <w:pStyle w:val="Heading2"/>
        <w:jc w:val="both"/>
      </w:pPr>
      <w:bookmarkStart w:id="22" w:name="_3)_BioAge2HOStatic_BioAge3HOStatic"/>
      <w:bookmarkStart w:id="23" w:name="_3)_BioAge2HOStatic,_BioAge3HOStatic"/>
      <w:bookmarkStart w:id="24" w:name="_Toc400347931"/>
      <w:bookmarkEnd w:id="22"/>
      <w:bookmarkEnd w:id="23"/>
      <w:r>
        <w:t xml:space="preserve">3) </w:t>
      </w:r>
      <w:r w:rsidRPr="00F70DC9">
        <w:t>BioAge2HOStatic</w:t>
      </w:r>
      <w:r>
        <w:t>, BioAge3HOStatic, BioAge4HOStatic</w:t>
      </w:r>
      <w:bookmarkEnd w:id="24"/>
    </w:p>
    <w:p w:rsidR="003A1D5B" w:rsidRDefault="003A1D5B" w:rsidP="00024F14">
      <w:pPr>
        <w:jc w:val="both"/>
        <w:rPr>
          <w:rFonts w:ascii="Times New Roman" w:hAnsi="Times New Roman" w:cs="Times New Roman"/>
          <w:sz w:val="24"/>
          <w:szCs w:val="24"/>
        </w:rPr>
      </w:pP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These measures are analogous to those described in </w:t>
      </w:r>
      <w:hyperlink w:anchor="_1)_BioAge1HO,_BioAge2HO," w:history="1">
        <w:r w:rsidRPr="00165C88">
          <w:rPr>
            <w:rStyle w:val="Hyperlink"/>
            <w:rFonts w:ascii="Times New Roman" w:hAnsi="Times New Roman" w:cs="Times New Roman"/>
            <w:sz w:val="24"/>
            <w:szCs w:val="24"/>
          </w:rPr>
          <w:t>1) BioAge1HO, BioAge2HO, BioAge3HO, BioAge4HO</w:t>
        </w:r>
      </w:hyperlink>
      <w:r>
        <w:rPr>
          <w:rFonts w:ascii="Times New Roman" w:hAnsi="Times New Roman" w:cs="Times New Roman"/>
          <w:sz w:val="24"/>
          <w:szCs w:val="24"/>
        </w:rPr>
        <w:t xml:space="preserve"> but the weights are static (meaning constant). In particular, these measures can be calculated even if the column "Age" is filled with missing values or all subjects have the same chronological age.</w:t>
      </w:r>
    </w:p>
    <w:p w:rsidR="003A1D5B" w:rsidRPr="00CF4149" w:rsidRDefault="003A1D5B" w:rsidP="00024F14">
      <w:pPr>
        <w:pStyle w:val="Heading2"/>
        <w:jc w:val="both"/>
      </w:pPr>
      <w:bookmarkStart w:id="25" w:name="_4)_BioAge2HAStatic,_BioAge3HAStatic"/>
      <w:bookmarkStart w:id="26" w:name="_Toc400347932"/>
      <w:bookmarkEnd w:id="25"/>
      <w:r>
        <w:lastRenderedPageBreak/>
        <w:t xml:space="preserve">4) BioAge2HAStatic, BioAge3HAStatic, </w:t>
      </w:r>
      <w:r w:rsidRPr="00CF4149">
        <w:t>BioAge4HAStatic</w:t>
      </w:r>
      <w:bookmarkEnd w:id="26"/>
      <w:r w:rsidRPr="00CF4149">
        <w:tab/>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These measures are analogous to those described in </w:t>
      </w:r>
      <w:hyperlink w:anchor="_2)_BioAge1HA,_BioAge2HA," w:history="1">
        <w:r w:rsidRPr="00165C88">
          <w:rPr>
            <w:rStyle w:val="Hyperlink"/>
            <w:rFonts w:ascii="Times New Roman" w:hAnsi="Times New Roman" w:cs="Times New Roman"/>
            <w:sz w:val="24"/>
            <w:szCs w:val="24"/>
          </w:rPr>
          <w:t>2) BioAge1HA, BioAge2HA, BioAge3HA, BioAge4HA</w:t>
        </w:r>
      </w:hyperlink>
      <w:r>
        <w:rPr>
          <w:rFonts w:ascii="Times New Roman" w:hAnsi="Times New Roman" w:cs="Times New Roman"/>
          <w:sz w:val="24"/>
          <w:szCs w:val="24"/>
        </w:rPr>
        <w:t xml:space="preserve"> but the weights are static (meaning constant). In particular, these measures can be calculated even if the column "Age" is filled with missing values or all subjects have the same chronological age.</w:t>
      </w:r>
    </w:p>
    <w:p w:rsidR="003A1D5B" w:rsidRPr="00CF4149" w:rsidRDefault="003A1D5B" w:rsidP="00024F14">
      <w:pPr>
        <w:pStyle w:val="Heading2"/>
        <w:jc w:val="both"/>
      </w:pPr>
      <w:bookmarkStart w:id="27" w:name="_Toc400347933"/>
      <w:r>
        <w:t xml:space="preserve">5) </w:t>
      </w:r>
      <w:r w:rsidRPr="00CF4149">
        <w:t>BioAge1HOAdjAge</w:t>
      </w:r>
      <w:r>
        <w:t>, BioAge2HOAdjAge, BioAge3HOAdjAge, B</w:t>
      </w:r>
      <w:r w:rsidRPr="00CF4149">
        <w:t>ioAge4HOAdjAge</w:t>
      </w:r>
      <w:bookmarkEnd w:id="27"/>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These are measures of age acceleration based on adjusting measures </w:t>
      </w:r>
      <w:hyperlink w:anchor="_1)_BioAge1HO,_BioAge2HO," w:history="1">
        <w:r w:rsidRPr="00165C88">
          <w:rPr>
            <w:rStyle w:val="Hyperlink"/>
            <w:rFonts w:ascii="Times New Roman" w:hAnsi="Times New Roman" w:cs="Times New Roman"/>
            <w:sz w:val="24"/>
            <w:szCs w:val="24"/>
          </w:rPr>
          <w:t>1) BioAge1HO, BioAge2HO, BioAge3HO, BioAge4HO</w:t>
        </w:r>
      </w:hyperlink>
      <w:r>
        <w:rPr>
          <w:rFonts w:ascii="Times New Roman" w:hAnsi="Times New Roman" w:cs="Times New Roman"/>
          <w:sz w:val="24"/>
          <w:szCs w:val="24"/>
        </w:rPr>
        <w:t xml:space="preserve"> for chronological age using a linear regression model.</w:t>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In other words, a positive (negative) value indicates that the biological age of the sample is higher (lower) than expected based on chronological age. Specifically, these measures were defined as residuals (observed minus predicted) resulting from a simple linear regression model that regressed biological age on chronological age. By definition, these measures are not correlated with chronological age, which is an attractive property. A disadvantage of these measures is that they can only be defined if "Age" has a non-zero variance and is available for at least 4 subjects.</w:t>
      </w:r>
    </w:p>
    <w:p w:rsidR="003A1D5B" w:rsidRPr="00CF4149" w:rsidRDefault="003A1D5B" w:rsidP="00024F14">
      <w:pPr>
        <w:pStyle w:val="Heading2"/>
        <w:jc w:val="both"/>
      </w:pPr>
      <w:bookmarkStart w:id="28" w:name="_Toc400347934"/>
      <w:r>
        <w:t xml:space="preserve">6) </w:t>
      </w:r>
      <w:r w:rsidRPr="00CF4149">
        <w:t>BioAge1HAAdjAge</w:t>
      </w:r>
      <w:r>
        <w:t xml:space="preserve">, BioAge2HAAdjAge, BioAge3HAAdjAge, </w:t>
      </w:r>
      <w:r w:rsidRPr="00CF4149">
        <w:t>BioAge4HAAdjAge</w:t>
      </w:r>
      <w:bookmarkEnd w:id="28"/>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These are measures of age acceleration based on adjusting measures </w:t>
      </w:r>
      <w:hyperlink w:anchor="_2)_BioAge1HA,_BioAge2HA," w:history="1">
        <w:r w:rsidRPr="00525B32">
          <w:rPr>
            <w:rStyle w:val="Hyperlink"/>
            <w:rFonts w:ascii="Times New Roman" w:hAnsi="Times New Roman" w:cs="Times New Roman"/>
            <w:sz w:val="24"/>
            <w:szCs w:val="24"/>
          </w:rPr>
          <w:t>2) BioAge1HA, BioAge2HA, BioAge3HA, BioAge4HA</w:t>
        </w:r>
      </w:hyperlink>
      <w:r>
        <w:rPr>
          <w:rFonts w:ascii="Times New Roman" w:hAnsi="Times New Roman" w:cs="Times New Roman"/>
          <w:sz w:val="24"/>
          <w:szCs w:val="24"/>
        </w:rPr>
        <w:t xml:space="preserve"> for chronological age using a linear regression model.</w:t>
      </w:r>
    </w:p>
    <w:p w:rsidR="003A1D5B" w:rsidRPr="00CF4149" w:rsidRDefault="003A1D5B" w:rsidP="00024F14">
      <w:pPr>
        <w:pStyle w:val="Heading2"/>
        <w:jc w:val="both"/>
      </w:pPr>
      <w:bookmarkStart w:id="29" w:name="_Toc400347935"/>
      <w:r>
        <w:t xml:space="preserve">7) BioAge2HOStaticAdjAge, </w:t>
      </w:r>
      <w:r w:rsidRPr="00CF4149">
        <w:t>BioAge</w:t>
      </w:r>
      <w:r>
        <w:t xml:space="preserve">3HOStaticAdjAge, </w:t>
      </w:r>
      <w:r w:rsidRPr="00CF4149">
        <w:t>BioAge4HOStaticAdjAge</w:t>
      </w:r>
      <w:bookmarkEnd w:id="29"/>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These are measures of age acceleration based on adjusting measures </w:t>
      </w:r>
      <w:hyperlink w:anchor="_3)_BioAge2HOStatic,_BioAge3HOStatic" w:history="1">
        <w:r w:rsidRPr="00525B32">
          <w:rPr>
            <w:rStyle w:val="Hyperlink"/>
            <w:rFonts w:ascii="Times New Roman" w:hAnsi="Times New Roman" w:cs="Times New Roman"/>
            <w:sz w:val="24"/>
            <w:szCs w:val="24"/>
          </w:rPr>
          <w:t>3) BioAge2HOStatic, BioAge3HOStatic, BioAge4HOStatic</w:t>
        </w:r>
      </w:hyperlink>
      <w:r>
        <w:rPr>
          <w:rFonts w:ascii="Times New Roman" w:hAnsi="Times New Roman" w:cs="Times New Roman"/>
          <w:sz w:val="24"/>
          <w:szCs w:val="24"/>
        </w:rPr>
        <w:t xml:space="preserve"> for chronological age using a linear regression model.</w:t>
      </w:r>
    </w:p>
    <w:p w:rsidR="003A1D5B" w:rsidRPr="00CF4149" w:rsidRDefault="003A1D5B" w:rsidP="00024F14">
      <w:pPr>
        <w:pStyle w:val="Heading2"/>
        <w:jc w:val="both"/>
      </w:pPr>
      <w:bookmarkStart w:id="30" w:name="_Toc400347936"/>
      <w:r>
        <w:t xml:space="preserve">8) BioAge2HAStaticAdjAge, </w:t>
      </w:r>
      <w:r w:rsidRPr="00CF4149">
        <w:t>BioAge3HAStaticAdjAge</w:t>
      </w:r>
      <w:r>
        <w:t xml:space="preserve">, </w:t>
      </w:r>
      <w:r w:rsidRPr="00CF4149">
        <w:t>BioAge4HAStaticAdjAge</w:t>
      </w:r>
      <w:bookmarkEnd w:id="30"/>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These are measures of age acceleration based on adjusting measures </w:t>
      </w:r>
      <w:hyperlink w:anchor="_4)_BioAge2HAStatic,_BioAge3HAStatic" w:history="1">
        <w:r w:rsidRPr="00525B32">
          <w:rPr>
            <w:rStyle w:val="Hyperlink"/>
            <w:rFonts w:ascii="Times New Roman" w:hAnsi="Times New Roman" w:cs="Times New Roman"/>
            <w:sz w:val="24"/>
            <w:szCs w:val="24"/>
          </w:rPr>
          <w:t>4) BioAge2HAStatic, BioAge3HAStatic, BioAge4HAStatic</w:t>
        </w:r>
      </w:hyperlink>
      <w:r>
        <w:rPr>
          <w:rFonts w:ascii="Times New Roman" w:hAnsi="Times New Roman" w:cs="Times New Roman"/>
          <w:sz w:val="24"/>
          <w:szCs w:val="24"/>
        </w:rPr>
        <w:t xml:space="preserve"> for chronological age using a linear regression model.</w:t>
      </w:r>
    </w:p>
    <w:p w:rsidR="003A1D5B" w:rsidRPr="00CF4149" w:rsidRDefault="003A1D5B" w:rsidP="00024F14">
      <w:pPr>
        <w:pStyle w:val="Heading2"/>
        <w:jc w:val="both"/>
      </w:pPr>
      <w:bookmarkStart w:id="31" w:name="_Toc400347937"/>
      <w:r>
        <w:t xml:space="preserve">9) </w:t>
      </w:r>
      <w:r w:rsidRPr="00CF4149">
        <w:t>PlasmaBlastAdjAge</w:t>
      </w:r>
      <w:r>
        <w:t xml:space="preserve">, </w:t>
      </w:r>
      <w:r w:rsidRPr="00CF4149">
        <w:t>CD8pCD28nCD45RAnAdjAge</w:t>
      </w:r>
      <w:r>
        <w:t xml:space="preserve">, </w:t>
      </w:r>
      <w:r w:rsidRPr="00CF4149">
        <w:t>CD8.naiveAdjAge</w:t>
      </w:r>
      <w:r>
        <w:t xml:space="preserve">, </w:t>
      </w:r>
      <w:r w:rsidRPr="00CF4149">
        <w:t xml:space="preserve"> </w:t>
      </w:r>
      <w:r>
        <w:t>CD4.naiveAdjAge</w:t>
      </w:r>
      <w:bookmarkEnd w:id="31"/>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These are age adjusted versions of </w:t>
      </w:r>
      <w:hyperlink w:anchor="_12)_PlasmaBlast,_CD8pCD28nCD45RAn," w:history="1">
        <w:r>
          <w:rPr>
            <w:rStyle w:val="Hyperlink"/>
            <w:rFonts w:ascii="Times New Roman" w:hAnsi="Times New Roman" w:cs="Times New Roman"/>
            <w:sz w:val="24"/>
            <w:szCs w:val="24"/>
          </w:rPr>
          <w:t>11</w:t>
        </w:r>
        <w:r w:rsidRPr="006C500E">
          <w:rPr>
            <w:rStyle w:val="Hyperlink"/>
            <w:rFonts w:ascii="Times New Roman" w:hAnsi="Times New Roman" w:cs="Times New Roman"/>
            <w:sz w:val="24"/>
            <w:szCs w:val="24"/>
          </w:rPr>
          <w:t>) PlasmaBlast, CD8pCD28nCD45RAn, CD8.naive, CD4.naive</w:t>
        </w:r>
      </w:hyperlink>
      <w:r>
        <w:rPr>
          <w:rFonts w:ascii="Times New Roman" w:hAnsi="Times New Roman" w:cs="Times New Roman"/>
          <w:sz w:val="24"/>
          <w:szCs w:val="24"/>
        </w:rPr>
        <w:t>. In other words, these are residuals resulting from a linear model that regresses the respective cell abundance measure on chronological age.</w:t>
      </w:r>
    </w:p>
    <w:p w:rsidR="003A1D5B" w:rsidRDefault="003A1D5B" w:rsidP="00024F14">
      <w:pPr>
        <w:pStyle w:val="Heading2"/>
        <w:jc w:val="both"/>
      </w:pPr>
      <w:bookmarkStart w:id="32" w:name="_Toc400347938"/>
      <w:r>
        <w:t xml:space="preserve">10) Cell count measures: CD8T, CD4T, NK, Bcell, Mono, </w:t>
      </w:r>
      <w:r w:rsidRPr="00614D79">
        <w:t>Gran</w:t>
      </w:r>
      <w:bookmarkEnd w:id="32"/>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These are estimated proportions of CD8 T cells, CD4T cells, natural killer cells, B cells, monocytes and granulocytes. Toward this end, I used the method and R code described in Houseman et al (2012). Specifically, I used the R command "</w:t>
      </w:r>
      <w:r w:rsidRPr="00614D79">
        <w:rPr>
          <w:rFonts w:ascii="Times New Roman" w:hAnsi="Times New Roman" w:cs="Times New Roman"/>
          <w:sz w:val="24"/>
          <w:szCs w:val="24"/>
        </w:rPr>
        <w:t>projectCellType</w:t>
      </w:r>
      <w:r>
        <w:rPr>
          <w:rFonts w:ascii="Times New Roman" w:hAnsi="Times New Roman" w:cs="Times New Roman"/>
          <w:sz w:val="24"/>
          <w:szCs w:val="24"/>
        </w:rPr>
        <w:t xml:space="preserve">" in the minfi R </w:t>
      </w:r>
      <w:r>
        <w:rPr>
          <w:rFonts w:ascii="Times New Roman" w:hAnsi="Times New Roman" w:cs="Times New Roman"/>
          <w:sz w:val="24"/>
          <w:szCs w:val="24"/>
        </w:rPr>
        <w:lastRenderedPageBreak/>
        <w:t>package (</w:t>
      </w:r>
      <w:r>
        <w:rPr>
          <w:rFonts w:ascii="Times New Roman" w:eastAsia="Times New Roman" w:hAnsi="Times New Roman" w:cs="Times New Roman"/>
          <w:color w:val="333333"/>
          <w:sz w:val="24"/>
          <w:szCs w:val="24"/>
        </w:rPr>
        <w:t>Aryee et al 2014). If you use these cell types in your work, make sure to cite Houseman et al 2014.</w:t>
      </w:r>
    </w:p>
    <w:p w:rsidR="003A1D5B" w:rsidRDefault="003A1D5B" w:rsidP="00024F14">
      <w:pPr>
        <w:pStyle w:val="Heading2"/>
        <w:jc w:val="both"/>
      </w:pPr>
      <w:bookmarkStart w:id="33" w:name="_12)_PlasmaBlast,_CD8pCD28nCD45RAn,"/>
      <w:bookmarkStart w:id="34" w:name="_Toc400347939"/>
      <w:bookmarkEnd w:id="33"/>
      <w:r>
        <w:t xml:space="preserve">11) </w:t>
      </w:r>
      <w:r w:rsidRPr="007D2913">
        <w:t>PlasmaBlast</w:t>
      </w:r>
      <w:r>
        <w:t xml:space="preserve">, CD8pCD28nCD45RAn, </w:t>
      </w:r>
      <w:r w:rsidRPr="007D2913">
        <w:t>CD8.naive</w:t>
      </w:r>
      <w:r>
        <w:t xml:space="preserve">, </w:t>
      </w:r>
      <w:r w:rsidRPr="007D2913">
        <w:t>CD4.naive</w:t>
      </w:r>
      <w:bookmarkEnd w:id="34"/>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These are estimated abundance measures of plasma blasts, CD8+CD28-CD45RA- T cells, naive CD8 T cells, and naive CD4 T cells. Since a novel approach was used to arrive at these estimates, please cite the epigenetic clock software (Horvath 2013) if you use these measures. </w:t>
      </w:r>
      <w:r w:rsidR="0012067E">
        <w:rPr>
          <w:rFonts w:ascii="Times New Roman" w:hAnsi="Times New Roman" w:cs="Times New Roman"/>
          <w:sz w:val="24"/>
          <w:szCs w:val="24"/>
        </w:rPr>
        <w:t>Interpretation: The</w:t>
      </w:r>
      <w:r>
        <w:rPr>
          <w:rFonts w:ascii="Times New Roman" w:hAnsi="Times New Roman" w:cs="Times New Roman"/>
          <w:sz w:val="24"/>
          <w:szCs w:val="24"/>
        </w:rPr>
        <w:t xml:space="preserve"> resulting estimates should *not* be interpreted as counts or percentages but rather as ordinal abundance measures. Don't turn them into proportions (by dividing the measures by the sum). Negative values simply indicate very low values. Personally, I would not set a negative value to zero but would not object if you do that. </w:t>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Biology: </w:t>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a) </w:t>
      </w:r>
      <w:r w:rsidRPr="000A543B">
        <w:rPr>
          <w:rFonts w:ascii="Times New Roman" w:hAnsi="Times New Roman" w:cs="Times New Roman"/>
          <w:sz w:val="24"/>
          <w:szCs w:val="24"/>
        </w:rPr>
        <w:t>CD8+CD28-CD45RA- T</w:t>
      </w:r>
      <w:r>
        <w:rPr>
          <w:rFonts w:ascii="Times New Roman" w:hAnsi="Times New Roman" w:cs="Times New Roman"/>
          <w:sz w:val="24"/>
          <w:szCs w:val="24"/>
        </w:rPr>
        <w:t xml:space="preserve"> cells have characteristics of </w:t>
      </w:r>
      <w:r w:rsidRPr="000A543B">
        <w:rPr>
          <w:rFonts w:ascii="Times New Roman" w:hAnsi="Times New Roman" w:cs="Times New Roman"/>
          <w:sz w:val="24"/>
          <w:szCs w:val="24"/>
        </w:rPr>
        <w:t>both memory and effector T cells</w:t>
      </w:r>
      <w:r>
        <w:rPr>
          <w:rFonts w:ascii="Times New Roman" w:hAnsi="Times New Roman" w:cs="Times New Roman"/>
          <w:sz w:val="24"/>
          <w:szCs w:val="24"/>
        </w:rPr>
        <w:t>. These cells increase with chronological age.</w:t>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b) Naive CD8 T cells decrease with age. </w:t>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c) Here naive CD8 and CD4 T cells are defined as CD45RA+CCR7+ cells.</w:t>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d) </w:t>
      </w:r>
      <w:r w:rsidRPr="00EF4535">
        <w:rPr>
          <w:rFonts w:ascii="Times New Roman" w:hAnsi="Times New Roman" w:cs="Times New Roman"/>
          <w:sz w:val="24"/>
          <w:szCs w:val="24"/>
        </w:rPr>
        <w:t>Plasma cells, also called plasma B cells, and effector B cells, are white blood cells that secrete large volumes of antibodies.</w:t>
      </w:r>
      <w:r>
        <w:rPr>
          <w:rFonts w:ascii="Times New Roman" w:hAnsi="Times New Roman" w:cs="Times New Roman"/>
          <w:sz w:val="24"/>
          <w:szCs w:val="24"/>
        </w:rPr>
        <w:t xml:space="preserve"> From Wikipedia: </w:t>
      </w:r>
      <w:r w:rsidRPr="006B6FEF">
        <w:rPr>
          <w:rFonts w:ascii="Times New Roman" w:hAnsi="Times New Roman" w:cs="Times New Roman"/>
          <w:sz w:val="24"/>
          <w:szCs w:val="24"/>
        </w:rPr>
        <w:t>Upon stimulation by a T cell, which usually occurs in germinal centers of secondary lymphoid organs like the spleen and lymph nodes, the activated B cell begins to differentiate into more specialized cells. Germinal center B cells may differentiate into memory B cells or plasma cells. Most of these B cells will become plasmablasts, and eventually plasma cells, and begin producing large volumes of antibodies.</w:t>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Statistical method for estimating these cell abundance measures: A penalized regression model (elastic net) was used regress cell count measures on DNA methylation levels. Estimated values are predicted values based on this penalized regression model.</w:t>
      </w:r>
    </w:p>
    <w:p w:rsidR="003A1D5B" w:rsidRDefault="003A1D5B" w:rsidP="00024F14">
      <w:pPr>
        <w:pStyle w:val="Heading2"/>
        <w:jc w:val="both"/>
      </w:pPr>
      <w:bookmarkStart w:id="35" w:name="_Toc400347940"/>
      <w:r>
        <w:t>12) Cell count measures for multivariate regression models</w:t>
      </w:r>
      <w:bookmarkEnd w:id="35"/>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Since cell </w:t>
      </w:r>
      <w:r w:rsidR="0012067E">
        <w:rPr>
          <w:rFonts w:ascii="Times New Roman" w:hAnsi="Times New Roman" w:cs="Times New Roman"/>
          <w:sz w:val="24"/>
          <w:szCs w:val="24"/>
        </w:rPr>
        <w:t>heterogeneity</w:t>
      </w:r>
      <w:r>
        <w:rPr>
          <w:rFonts w:ascii="Times New Roman" w:hAnsi="Times New Roman" w:cs="Times New Roman"/>
          <w:sz w:val="24"/>
          <w:szCs w:val="24"/>
        </w:rPr>
        <w:t xml:space="preserve"> can greatly affect DNAm studies, it is often a good idea to adjust for cell abundance measures (Houseman 2012). If you have whole blood methylation data, then I suggest you adjust for the following cell counts in your analysis:</w:t>
      </w:r>
    </w:p>
    <w:p w:rsidR="003A1D5B" w:rsidRPr="003A1D5B" w:rsidRDefault="003A1D5B" w:rsidP="00024F14">
      <w:pPr>
        <w:pStyle w:val="ListParagraph"/>
        <w:numPr>
          <w:ilvl w:val="0"/>
          <w:numId w:val="10"/>
        </w:numPr>
        <w:jc w:val="both"/>
        <w:rPr>
          <w:rFonts w:ascii="Times New Roman" w:hAnsi="Times New Roman" w:cs="Times New Roman"/>
          <w:sz w:val="24"/>
          <w:szCs w:val="24"/>
        </w:rPr>
      </w:pPr>
      <w:r w:rsidRPr="003A1D5B">
        <w:rPr>
          <w:rFonts w:ascii="Times New Roman" w:hAnsi="Times New Roman" w:cs="Times New Roman"/>
          <w:sz w:val="24"/>
          <w:szCs w:val="24"/>
        </w:rPr>
        <w:t>CD8.naive (Horvath method)</w:t>
      </w:r>
    </w:p>
    <w:p w:rsidR="003A1D5B" w:rsidRPr="003A1D5B" w:rsidRDefault="003A1D5B" w:rsidP="00024F14">
      <w:pPr>
        <w:pStyle w:val="ListParagraph"/>
        <w:numPr>
          <w:ilvl w:val="0"/>
          <w:numId w:val="10"/>
        </w:numPr>
        <w:jc w:val="both"/>
        <w:rPr>
          <w:rFonts w:ascii="Times New Roman" w:hAnsi="Times New Roman" w:cs="Times New Roman"/>
          <w:sz w:val="24"/>
          <w:szCs w:val="24"/>
        </w:rPr>
      </w:pPr>
      <w:r w:rsidRPr="003A1D5B">
        <w:rPr>
          <w:rFonts w:ascii="Times New Roman" w:hAnsi="Times New Roman" w:cs="Times New Roman"/>
          <w:sz w:val="24"/>
          <w:szCs w:val="24"/>
        </w:rPr>
        <w:t>CD8pCD28nCD45RAn (Horvath method)</w:t>
      </w:r>
    </w:p>
    <w:p w:rsidR="003A1D5B" w:rsidRPr="003A1D5B" w:rsidRDefault="003A1D5B" w:rsidP="00024F14">
      <w:pPr>
        <w:pStyle w:val="ListParagraph"/>
        <w:numPr>
          <w:ilvl w:val="0"/>
          <w:numId w:val="10"/>
        </w:numPr>
        <w:jc w:val="both"/>
        <w:rPr>
          <w:rFonts w:ascii="Times New Roman" w:hAnsi="Times New Roman" w:cs="Times New Roman"/>
          <w:sz w:val="24"/>
          <w:szCs w:val="24"/>
        </w:rPr>
      </w:pPr>
      <w:r w:rsidRPr="003A1D5B">
        <w:rPr>
          <w:rFonts w:ascii="Times New Roman" w:hAnsi="Times New Roman" w:cs="Times New Roman"/>
          <w:sz w:val="24"/>
          <w:szCs w:val="24"/>
        </w:rPr>
        <w:t>PlasmaBlast (Horvath method)</w:t>
      </w:r>
    </w:p>
    <w:p w:rsidR="003A1D5B" w:rsidRPr="003A1D5B" w:rsidRDefault="003A1D5B" w:rsidP="00024F14">
      <w:pPr>
        <w:pStyle w:val="ListParagraph"/>
        <w:numPr>
          <w:ilvl w:val="0"/>
          <w:numId w:val="10"/>
        </w:numPr>
        <w:jc w:val="both"/>
        <w:rPr>
          <w:rFonts w:ascii="Times New Roman" w:hAnsi="Times New Roman" w:cs="Times New Roman"/>
          <w:sz w:val="24"/>
          <w:szCs w:val="24"/>
        </w:rPr>
      </w:pPr>
      <w:r w:rsidRPr="003A1D5B">
        <w:rPr>
          <w:rFonts w:ascii="Times New Roman" w:hAnsi="Times New Roman" w:cs="Times New Roman"/>
          <w:sz w:val="24"/>
          <w:szCs w:val="24"/>
        </w:rPr>
        <w:t>CD4T (Houseman)</w:t>
      </w:r>
    </w:p>
    <w:p w:rsidR="003A1D5B" w:rsidRPr="003A1D5B" w:rsidRDefault="003A1D5B" w:rsidP="00024F14">
      <w:pPr>
        <w:pStyle w:val="ListParagraph"/>
        <w:numPr>
          <w:ilvl w:val="0"/>
          <w:numId w:val="10"/>
        </w:numPr>
        <w:jc w:val="both"/>
        <w:rPr>
          <w:rFonts w:ascii="Times New Roman" w:hAnsi="Times New Roman" w:cs="Times New Roman"/>
          <w:sz w:val="24"/>
          <w:szCs w:val="24"/>
        </w:rPr>
      </w:pPr>
      <w:r w:rsidRPr="003A1D5B">
        <w:rPr>
          <w:rFonts w:ascii="Times New Roman" w:hAnsi="Times New Roman" w:cs="Times New Roman"/>
          <w:sz w:val="24"/>
          <w:szCs w:val="24"/>
        </w:rPr>
        <w:t>NK (Houseman)</w:t>
      </w:r>
    </w:p>
    <w:p w:rsidR="003A1D5B" w:rsidRPr="003A1D5B" w:rsidRDefault="003A1D5B" w:rsidP="00024F14">
      <w:pPr>
        <w:pStyle w:val="ListParagraph"/>
        <w:numPr>
          <w:ilvl w:val="0"/>
          <w:numId w:val="10"/>
        </w:numPr>
        <w:jc w:val="both"/>
        <w:rPr>
          <w:rFonts w:ascii="Times New Roman" w:hAnsi="Times New Roman" w:cs="Times New Roman"/>
          <w:sz w:val="24"/>
          <w:szCs w:val="24"/>
        </w:rPr>
      </w:pPr>
      <w:r w:rsidRPr="003A1D5B">
        <w:rPr>
          <w:rFonts w:ascii="Times New Roman" w:hAnsi="Times New Roman" w:cs="Times New Roman"/>
          <w:sz w:val="24"/>
          <w:szCs w:val="24"/>
        </w:rPr>
        <w:t>Mono (Houseman)</w:t>
      </w:r>
    </w:p>
    <w:p w:rsidR="003A1D5B" w:rsidRPr="003A1D5B" w:rsidRDefault="003A1D5B" w:rsidP="00024F14">
      <w:pPr>
        <w:pStyle w:val="ListParagraph"/>
        <w:numPr>
          <w:ilvl w:val="0"/>
          <w:numId w:val="10"/>
        </w:numPr>
        <w:jc w:val="both"/>
        <w:rPr>
          <w:rFonts w:ascii="Times New Roman" w:hAnsi="Times New Roman" w:cs="Times New Roman"/>
          <w:sz w:val="24"/>
          <w:szCs w:val="24"/>
        </w:rPr>
      </w:pPr>
      <w:r w:rsidRPr="003A1D5B">
        <w:rPr>
          <w:rFonts w:ascii="Times New Roman" w:hAnsi="Times New Roman" w:cs="Times New Roman"/>
          <w:sz w:val="24"/>
          <w:szCs w:val="24"/>
        </w:rPr>
        <w:t>Gran (Houseman)</w:t>
      </w:r>
    </w:p>
    <w:p w:rsidR="003A1D5B" w:rsidRPr="0097431F" w:rsidRDefault="003A1D5B" w:rsidP="00024F1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Since many of the </w:t>
      </w:r>
      <w:r w:rsidRPr="0097431F">
        <w:rPr>
          <w:rFonts w:ascii="Times New Roman" w:hAnsi="Times New Roman" w:cs="Times New Roman"/>
          <w:sz w:val="24"/>
          <w:szCs w:val="24"/>
        </w:rPr>
        <w:t>cells are hi</w:t>
      </w:r>
      <w:r>
        <w:rPr>
          <w:rFonts w:ascii="Times New Roman" w:hAnsi="Times New Roman" w:cs="Times New Roman"/>
          <w:sz w:val="24"/>
          <w:szCs w:val="24"/>
        </w:rPr>
        <w:t xml:space="preserve">ghly correlated with each other, I </w:t>
      </w:r>
      <w:r w:rsidRPr="0097431F">
        <w:rPr>
          <w:rFonts w:ascii="Times New Roman" w:hAnsi="Times New Roman" w:cs="Times New Roman"/>
          <w:sz w:val="24"/>
          <w:szCs w:val="24"/>
        </w:rPr>
        <w:t xml:space="preserve">dropped </w:t>
      </w:r>
      <w:r>
        <w:rPr>
          <w:rFonts w:ascii="Times New Roman" w:hAnsi="Times New Roman" w:cs="Times New Roman"/>
          <w:sz w:val="24"/>
          <w:szCs w:val="24"/>
        </w:rPr>
        <w:t>the B cell and CD8T cell estimates from the Houseman method. When studying various diseases, it is probably a good idea to replace "Bcell"</w:t>
      </w:r>
      <w:r w:rsidRPr="0097431F">
        <w:rPr>
          <w:rFonts w:ascii="Times New Roman" w:hAnsi="Times New Roman" w:cs="Times New Roman"/>
          <w:sz w:val="24"/>
          <w:szCs w:val="24"/>
        </w:rPr>
        <w:t xml:space="preserve"> </w:t>
      </w:r>
      <w:r>
        <w:rPr>
          <w:rFonts w:ascii="Times New Roman" w:hAnsi="Times New Roman" w:cs="Times New Roman"/>
          <w:sz w:val="24"/>
          <w:szCs w:val="24"/>
        </w:rPr>
        <w:t>by "PlasmaBlast"</w:t>
      </w:r>
      <w:r w:rsidRPr="0097431F">
        <w:rPr>
          <w:rFonts w:ascii="Times New Roman" w:hAnsi="Times New Roman" w:cs="Times New Roman"/>
          <w:sz w:val="24"/>
          <w:szCs w:val="24"/>
        </w:rPr>
        <w:t xml:space="preserve"> (related to B cells) </w:t>
      </w:r>
      <w:r>
        <w:rPr>
          <w:rFonts w:ascii="Times New Roman" w:hAnsi="Times New Roman" w:cs="Times New Roman"/>
          <w:sz w:val="24"/>
          <w:szCs w:val="24"/>
        </w:rPr>
        <w:t xml:space="preserve">since the latter is often more disease relevant. </w:t>
      </w:r>
      <w:r w:rsidRPr="0097431F">
        <w:rPr>
          <w:rFonts w:ascii="Times New Roman" w:hAnsi="Times New Roman" w:cs="Times New Roman"/>
          <w:sz w:val="24"/>
          <w:szCs w:val="24"/>
        </w:rPr>
        <w:t xml:space="preserve">Further, </w:t>
      </w:r>
      <w:r>
        <w:rPr>
          <w:rFonts w:ascii="Times New Roman" w:hAnsi="Times New Roman" w:cs="Times New Roman"/>
          <w:sz w:val="24"/>
          <w:szCs w:val="24"/>
        </w:rPr>
        <w:t>I usually replace "</w:t>
      </w:r>
      <w:r w:rsidRPr="0097431F">
        <w:rPr>
          <w:rFonts w:ascii="Times New Roman" w:hAnsi="Times New Roman" w:cs="Times New Roman"/>
          <w:sz w:val="24"/>
          <w:szCs w:val="24"/>
        </w:rPr>
        <w:t>CD8T</w:t>
      </w:r>
      <w:r>
        <w:rPr>
          <w:rFonts w:ascii="Times New Roman" w:hAnsi="Times New Roman" w:cs="Times New Roman"/>
          <w:sz w:val="24"/>
          <w:szCs w:val="24"/>
        </w:rPr>
        <w:t>"</w:t>
      </w:r>
      <w:r w:rsidRPr="0097431F">
        <w:rPr>
          <w:rFonts w:ascii="Times New Roman" w:hAnsi="Times New Roman" w:cs="Times New Roman"/>
          <w:sz w:val="24"/>
          <w:szCs w:val="24"/>
        </w:rPr>
        <w:t xml:space="preserve"> </w:t>
      </w:r>
      <w:r>
        <w:rPr>
          <w:rFonts w:ascii="Times New Roman" w:hAnsi="Times New Roman" w:cs="Times New Roman"/>
          <w:sz w:val="24"/>
          <w:szCs w:val="24"/>
        </w:rPr>
        <w:t>by the two measures "CD8.naive"</w:t>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"CD8pCD28nCD45RAn" since the latter are probably more disease relevant. I rarely use CD4.naive since CD8.naive is often more relevant.</w:t>
      </w:r>
    </w:p>
    <w:p w:rsidR="003A1D5B" w:rsidRDefault="003A1D5B" w:rsidP="00024F14">
      <w:pPr>
        <w:jc w:val="both"/>
        <w:rPr>
          <w:rFonts w:ascii="Times New Roman" w:hAnsi="Times New Roman" w:cs="Times New Roman"/>
          <w:sz w:val="24"/>
          <w:szCs w:val="24"/>
        </w:rPr>
      </w:pPr>
      <w:r>
        <w:rPr>
          <w:rFonts w:ascii="Times New Roman" w:hAnsi="Times New Roman" w:cs="Times New Roman"/>
          <w:sz w:val="24"/>
          <w:szCs w:val="24"/>
        </w:rPr>
        <w:t xml:space="preserve">To assess whether DNAmAge relates to a disease outcome, I use the following covariate list </w:t>
      </w:r>
    </w:p>
    <w:p w:rsidR="003A1D5B" w:rsidRDefault="003A1D5B" w:rsidP="00024F14">
      <w:pPr>
        <w:jc w:val="both"/>
      </w:pPr>
      <w:r>
        <w:rPr>
          <w:rFonts w:ascii="Times New Roman" w:hAnsi="Times New Roman" w:cs="Times New Roman"/>
          <w:sz w:val="24"/>
          <w:szCs w:val="24"/>
        </w:rPr>
        <w:t>DNAmAge+Age+</w:t>
      </w:r>
      <w:r>
        <w:t>CD8.naive +</w:t>
      </w:r>
      <w:r w:rsidRPr="006B6FEF">
        <w:t xml:space="preserve"> </w:t>
      </w:r>
      <w:r>
        <w:t>CD8pCD28nCD45RAn +</w:t>
      </w:r>
      <w:r w:rsidRPr="006B6FEF">
        <w:t xml:space="preserve"> </w:t>
      </w:r>
      <w:r>
        <w:t xml:space="preserve">PlasmaBlast+CD4T+NK+Mono+Gran.   </w:t>
      </w:r>
    </w:p>
    <w:p w:rsidR="003A1D5B" w:rsidRDefault="003A1D5B" w:rsidP="00024F14">
      <w:pPr>
        <w:jc w:val="both"/>
        <w:rPr>
          <w:rFonts w:ascii="Times New Roman" w:hAnsi="Times New Roman" w:cs="Times New Roman"/>
          <w:sz w:val="24"/>
          <w:szCs w:val="24"/>
        </w:rPr>
      </w:pPr>
      <w:r>
        <w:t xml:space="preserve">Obviously, you would also adjust for standard variables such as gender, race, body mass index, prior history of disease e.g. cancer, type II diabetes status, etc.                    </w:t>
      </w:r>
    </w:p>
    <w:p w:rsidR="003A1D5B" w:rsidRPr="00CF4149" w:rsidRDefault="003A1D5B" w:rsidP="00024F14">
      <w:pPr>
        <w:pStyle w:val="Heading2"/>
        <w:jc w:val="both"/>
      </w:pPr>
      <w:bookmarkStart w:id="36" w:name="_Toc400347941"/>
      <w:r>
        <w:t xml:space="preserve">12) </w:t>
      </w:r>
      <w:r w:rsidRPr="00CF4149">
        <w:t>AAHOAdjCellCounts</w:t>
      </w:r>
      <w:r w:rsidR="00C003CE">
        <w:t xml:space="preserve"> and</w:t>
      </w:r>
      <w:r>
        <w:t xml:space="preserve"> </w:t>
      </w:r>
      <w:r w:rsidRPr="00CF4149">
        <w:t>AAHAAdjCellCounts</w:t>
      </w:r>
      <w:bookmarkEnd w:id="36"/>
    </w:p>
    <w:p w:rsidR="003A1D5B" w:rsidRDefault="003A1D5B" w:rsidP="00024F14">
      <w:pPr>
        <w:jc w:val="both"/>
      </w:pPr>
      <w:r>
        <w:t>These are measures of age acceleration that adjust for cell counts. Specifically, these are residuals resulting from multivariate regression models that regress an estimate of DNAm age on age+</w:t>
      </w:r>
      <w:r w:rsidRPr="006B6FEF">
        <w:t>CD8.naive + CD8pCD28nCD45RAn + PlasmaBlast+CD4T+NK+Mono+Gran</w:t>
      </w:r>
      <w:r>
        <w:t xml:space="preserve"> (as described in the previous section).</w:t>
      </w:r>
    </w:p>
    <w:p w:rsidR="003A1D5B" w:rsidRPr="005A7F42" w:rsidRDefault="003A1D5B" w:rsidP="00024F14">
      <w:pPr>
        <w:jc w:val="both"/>
      </w:pPr>
      <w:r w:rsidRPr="00CF4149">
        <w:t>AAHOAdjCellCounts</w:t>
      </w:r>
      <w:r>
        <w:t xml:space="preserve"> and </w:t>
      </w:r>
      <w:r w:rsidRPr="00CF4149">
        <w:t>AAHAAdjCellCounts</w:t>
      </w:r>
      <w:r>
        <w:t xml:space="preserve"> correspond to age acceleration measures based on Horvath (2013) and Hannum (2013), respectively.</w:t>
      </w:r>
      <w:r w:rsidR="00C003CE">
        <w:t xml:space="preserve"> It turns out that each of the following four measures </w:t>
      </w:r>
      <w:hyperlink w:anchor="_1)_BioAge1HO,_BioAge2HO," w:history="1">
        <w:r w:rsidR="00C003CE" w:rsidRPr="00C003CE">
          <w:rPr>
            <w:rStyle w:val="Hyperlink"/>
          </w:rPr>
          <w:t>1) BioAge1HO, BioAge2HO, BioAge3HO, BioAge4HO</w:t>
        </w:r>
      </w:hyperlink>
      <w:r w:rsidR="00C003CE">
        <w:t xml:space="preserve"> lead</w:t>
      </w:r>
      <w:r w:rsidR="00A50018">
        <w:t>s</w:t>
      </w:r>
      <w:r w:rsidR="00C003CE">
        <w:t xml:space="preserve"> to the same measure </w:t>
      </w:r>
      <w:r w:rsidR="00C003CE" w:rsidRPr="00CF4149">
        <w:t>AAHOAdjCellCounts</w:t>
      </w:r>
      <w:r w:rsidR="00C003CE">
        <w:t xml:space="preserve">. Similarly, each of the following four measures </w:t>
      </w:r>
      <w:hyperlink w:anchor="_2)_BioAge1HA,_BioAge2HA," w:history="1">
        <w:r w:rsidR="00A50018" w:rsidRPr="00A50018">
          <w:rPr>
            <w:rStyle w:val="Hyperlink"/>
          </w:rPr>
          <w:t>2) BioAge1HA, BioAge2HA, BioAge3HA, BioAge4HA</w:t>
        </w:r>
      </w:hyperlink>
      <w:r w:rsidR="00A50018">
        <w:t xml:space="preserve"> leads to the same measure </w:t>
      </w:r>
      <w:r w:rsidR="00A50018" w:rsidRPr="00A50018">
        <w:t>AAHAAdjCellCounts</w:t>
      </w:r>
      <w:r w:rsidR="00A50018">
        <w:t xml:space="preserve">. </w:t>
      </w:r>
    </w:p>
    <w:p w:rsidR="008248EF" w:rsidRPr="008D57D7" w:rsidRDefault="00E27A28" w:rsidP="00024F14">
      <w:pPr>
        <w:pStyle w:val="Heading1"/>
        <w:jc w:val="both"/>
      </w:pPr>
      <w:hyperlink w:anchor="_General_questions" w:history="1">
        <w:bookmarkStart w:id="37" w:name="_Toc385147412"/>
        <w:bookmarkStart w:id="38" w:name="_Toc400347942"/>
        <w:r w:rsidR="008248EF" w:rsidRPr="008D57D7">
          <w:rPr>
            <w:rStyle w:val="Heading1Char"/>
            <w:b/>
            <w:bCs/>
          </w:rPr>
          <w:t>Why does the web based calculator not return any results for my data set?</w:t>
        </w:r>
        <w:bookmarkEnd w:id="37"/>
        <w:bookmarkEnd w:id="38"/>
      </w:hyperlink>
    </w:p>
    <w:p w:rsidR="008248EF" w:rsidRDefault="008248EF" w:rsidP="00024F14">
      <w:pPr>
        <w:spacing w:before="120" w:after="240"/>
        <w:jc w:val="both"/>
        <w:rPr>
          <w:rFonts w:ascii="Times New Roman" w:eastAsia="Times New Roman" w:hAnsi="Times New Roman" w:cs="Times New Roman"/>
          <w:color w:val="333333"/>
          <w:sz w:val="21"/>
          <w:szCs w:val="21"/>
        </w:rPr>
      </w:pPr>
      <w:r w:rsidRPr="008248EF">
        <w:rPr>
          <w:rFonts w:ascii="Times New Roman" w:eastAsia="Times New Roman" w:hAnsi="Times New Roman" w:cs="Times New Roman"/>
          <w:color w:val="333333"/>
          <w:sz w:val="21"/>
          <w:szCs w:val="21"/>
        </w:rPr>
        <w:t xml:space="preserve">Answer: </w:t>
      </w:r>
      <w:r w:rsidR="004A17AE">
        <w:rPr>
          <w:rFonts w:ascii="Times New Roman" w:eastAsia="Times New Roman" w:hAnsi="Times New Roman" w:cs="Times New Roman"/>
          <w:color w:val="333333"/>
          <w:sz w:val="21"/>
          <w:szCs w:val="21"/>
        </w:rPr>
        <w:t xml:space="preserve">A small data set (say fewer than 100 samples) should lead to a response within an hour or so. Try a small subset of your data to see whether you get a response. If not, your </w:t>
      </w:r>
      <w:r w:rsidRPr="008248EF">
        <w:rPr>
          <w:rFonts w:ascii="Times New Roman" w:eastAsia="Times New Roman" w:hAnsi="Times New Roman" w:cs="Times New Roman"/>
          <w:color w:val="333333"/>
          <w:sz w:val="21"/>
          <w:szCs w:val="21"/>
        </w:rPr>
        <w:t>data lead to an error. Here are some common remedies.</w:t>
      </w:r>
    </w:p>
    <w:p w:rsidR="00F70DC9" w:rsidRDefault="00F70DC9" w:rsidP="00024F14">
      <w:pPr>
        <w:spacing w:before="120" w:after="240"/>
        <w:jc w:val="both"/>
        <w:rPr>
          <w:rFonts w:ascii="Times New Roman" w:eastAsia="Times New Roman" w:hAnsi="Times New Roman" w:cs="Times New Roman"/>
          <w:color w:val="333333"/>
          <w:sz w:val="21"/>
          <w:szCs w:val="21"/>
        </w:rPr>
      </w:pPr>
      <w:r>
        <w:rPr>
          <w:rFonts w:ascii="Times New Roman" w:eastAsia="Times New Roman" w:hAnsi="Times New Roman" w:cs="Times New Roman"/>
          <w:color w:val="333333"/>
          <w:sz w:val="21"/>
          <w:szCs w:val="21"/>
        </w:rPr>
        <w:t>a)</w:t>
      </w:r>
      <w:r w:rsidRPr="008248EF">
        <w:rPr>
          <w:rFonts w:ascii="Times New Roman" w:eastAsia="Times New Roman" w:hAnsi="Times New Roman" w:cs="Times New Roman"/>
          <w:color w:val="333333"/>
          <w:sz w:val="21"/>
          <w:szCs w:val="21"/>
        </w:rPr>
        <w:t xml:space="preserve"> If you uploaded a sample annotation file, make sure that its numbers of rows correspond to the number of samples, i.e. the numbers of columns of dat0 minus 1.</w:t>
      </w:r>
    </w:p>
    <w:p w:rsidR="004A17AE" w:rsidRPr="008248EF" w:rsidRDefault="00F70DC9" w:rsidP="00024F14">
      <w:pPr>
        <w:spacing w:before="120" w:after="240"/>
        <w:jc w:val="both"/>
        <w:rPr>
          <w:rFonts w:ascii="Times New Roman" w:eastAsia="Times New Roman" w:hAnsi="Times New Roman" w:cs="Times New Roman"/>
          <w:color w:val="333333"/>
          <w:sz w:val="21"/>
          <w:szCs w:val="21"/>
        </w:rPr>
      </w:pPr>
      <w:r>
        <w:rPr>
          <w:rFonts w:ascii="Times New Roman" w:eastAsia="Times New Roman" w:hAnsi="Times New Roman" w:cs="Times New Roman"/>
          <w:color w:val="333333"/>
          <w:sz w:val="21"/>
          <w:szCs w:val="21"/>
        </w:rPr>
        <w:t>b)</w:t>
      </w:r>
      <w:r w:rsidR="004A17AE" w:rsidRPr="008248EF">
        <w:rPr>
          <w:rFonts w:ascii="Times New Roman" w:eastAsia="Times New Roman" w:hAnsi="Times New Roman" w:cs="Times New Roman"/>
          <w:color w:val="333333"/>
          <w:sz w:val="21"/>
          <w:szCs w:val="21"/>
        </w:rPr>
        <w:t xml:space="preserve"> Make sure that your DNA methylation data file contains all the necessary probes. While it is OK to have missing DNA methylation levels, it is not OK to have missing probe IDs. Unless you use all probes on the 450K array or the 27K array, please make sure that your file includes all CpGs listed in </w:t>
      </w:r>
      <w:hyperlink r:id="rId15" w:history="1">
        <w:r w:rsidR="004A17AE">
          <w:rPr>
            <w:rStyle w:val="Hyperlink"/>
            <w:rFonts w:ascii="Times New Roman" w:eastAsia="Times New Roman" w:hAnsi="Times New Roman" w:cs="Times New Roman"/>
            <w:sz w:val="21"/>
            <w:szCs w:val="21"/>
          </w:rPr>
          <w:t>datMiniAnnotation.csv</w:t>
        </w:r>
      </w:hyperlink>
      <w:r w:rsidR="004A17AE" w:rsidRPr="008248EF">
        <w:rPr>
          <w:rFonts w:ascii="Times New Roman" w:eastAsia="Times New Roman" w:hAnsi="Times New Roman" w:cs="Times New Roman"/>
          <w:color w:val="333333"/>
          <w:sz w:val="21"/>
          <w:szCs w:val="21"/>
        </w:rPr>
        <w:t xml:space="preserve"> Probes that were not measured in your data set should lead to a row filled with NAs. But the probe name needs to be listed.</w:t>
      </w:r>
      <w:r w:rsidR="004A17AE">
        <w:rPr>
          <w:rFonts w:ascii="Times New Roman" w:eastAsia="Times New Roman" w:hAnsi="Times New Roman" w:cs="Times New Roman"/>
          <w:color w:val="333333"/>
          <w:sz w:val="21"/>
          <w:szCs w:val="21"/>
        </w:rPr>
        <w:t xml:space="preserve"> The advanced analysis option for blood requires that your data were measured on the Illumina450K platform but it only uses the probes in datMiniAnnotation.</w:t>
      </w:r>
    </w:p>
    <w:p w:rsidR="004A17AE" w:rsidRPr="008248EF" w:rsidRDefault="00F70DC9" w:rsidP="00024F14">
      <w:pPr>
        <w:spacing w:before="120" w:after="240"/>
        <w:jc w:val="both"/>
        <w:rPr>
          <w:rFonts w:ascii="Times New Roman" w:eastAsia="Times New Roman" w:hAnsi="Times New Roman" w:cs="Times New Roman"/>
          <w:color w:val="333333"/>
          <w:sz w:val="21"/>
          <w:szCs w:val="21"/>
        </w:rPr>
      </w:pPr>
      <w:r>
        <w:rPr>
          <w:rFonts w:ascii="Times New Roman" w:eastAsia="Times New Roman" w:hAnsi="Times New Roman" w:cs="Times New Roman"/>
          <w:color w:val="333333"/>
          <w:sz w:val="21"/>
          <w:szCs w:val="21"/>
        </w:rPr>
        <w:lastRenderedPageBreak/>
        <w:t>c</w:t>
      </w:r>
      <w:r w:rsidR="004A17AE">
        <w:rPr>
          <w:rFonts w:ascii="Times New Roman" w:eastAsia="Times New Roman" w:hAnsi="Times New Roman" w:cs="Times New Roman"/>
          <w:color w:val="333333"/>
          <w:sz w:val="21"/>
          <w:szCs w:val="21"/>
        </w:rPr>
        <w:t xml:space="preserve">) </w:t>
      </w:r>
      <w:r w:rsidR="004A17AE" w:rsidRPr="004A17AE">
        <w:rPr>
          <w:rFonts w:ascii="Times New Roman" w:eastAsia="Times New Roman" w:hAnsi="Times New Roman" w:cs="Times New Roman"/>
          <w:color w:val="333333"/>
          <w:sz w:val="21"/>
          <w:szCs w:val="21"/>
        </w:rPr>
        <w:t>Line feeds: I have noticed th</w:t>
      </w:r>
      <w:r w:rsidR="004A17AE">
        <w:rPr>
          <w:rFonts w:ascii="Times New Roman" w:eastAsia="Times New Roman" w:hAnsi="Times New Roman" w:cs="Times New Roman"/>
          <w:color w:val="333333"/>
          <w:sz w:val="21"/>
          <w:szCs w:val="21"/>
        </w:rPr>
        <w:t>at the session breaks down when users upload</w:t>
      </w:r>
      <w:r w:rsidR="004A17AE" w:rsidRPr="004A17AE">
        <w:rPr>
          <w:rFonts w:ascii="Times New Roman" w:eastAsia="Times New Roman" w:hAnsi="Times New Roman" w:cs="Times New Roman"/>
          <w:color w:val="333333"/>
          <w:sz w:val="21"/>
          <w:szCs w:val="21"/>
        </w:rPr>
        <w:t xml:space="preserve"> the wrong line breaks. It should be CR+LF (carriage return and line feed) and n</w:t>
      </w:r>
      <w:r w:rsidR="004A17AE">
        <w:rPr>
          <w:rFonts w:ascii="Times New Roman" w:eastAsia="Times New Roman" w:hAnsi="Times New Roman" w:cs="Times New Roman"/>
          <w:color w:val="333333"/>
          <w:sz w:val="21"/>
          <w:szCs w:val="21"/>
        </w:rPr>
        <w:t>ot just LF or CR. A simple remedy is to open the csv file in Excel and save it as a .csv file for Windows</w:t>
      </w:r>
      <w:r w:rsidR="004A17AE" w:rsidRPr="004A17AE">
        <w:rPr>
          <w:rFonts w:ascii="Times New Roman" w:eastAsia="Times New Roman" w:hAnsi="Times New Roman" w:cs="Times New Roman"/>
          <w:color w:val="333333"/>
          <w:sz w:val="21"/>
          <w:szCs w:val="21"/>
        </w:rPr>
        <w:t>.</w:t>
      </w:r>
    </w:p>
    <w:p w:rsidR="008248EF" w:rsidRPr="008248EF" w:rsidRDefault="00F70DC9" w:rsidP="00024F14">
      <w:pPr>
        <w:spacing w:before="120" w:after="240"/>
        <w:jc w:val="both"/>
        <w:rPr>
          <w:rFonts w:ascii="Times New Roman" w:eastAsia="Times New Roman" w:hAnsi="Times New Roman" w:cs="Times New Roman"/>
          <w:color w:val="333333"/>
          <w:sz w:val="21"/>
          <w:szCs w:val="21"/>
        </w:rPr>
      </w:pPr>
      <w:r>
        <w:rPr>
          <w:rFonts w:ascii="Times New Roman" w:eastAsia="Times New Roman" w:hAnsi="Times New Roman" w:cs="Times New Roman"/>
          <w:color w:val="333333"/>
          <w:sz w:val="21"/>
          <w:szCs w:val="21"/>
        </w:rPr>
        <w:t>d</w:t>
      </w:r>
      <w:r w:rsidR="008248EF" w:rsidRPr="008248EF">
        <w:rPr>
          <w:rFonts w:ascii="Times New Roman" w:eastAsia="Times New Roman" w:hAnsi="Times New Roman" w:cs="Times New Roman"/>
          <w:color w:val="333333"/>
          <w:sz w:val="21"/>
          <w:szCs w:val="21"/>
        </w:rPr>
        <w:t xml:space="preserve">) Make sure that you upload numeric data (missing values should be coded as NA and not as null or NULL). </w:t>
      </w:r>
      <w:r w:rsidR="0012067E">
        <w:rPr>
          <w:rFonts w:ascii="Times New Roman" w:eastAsia="Times New Roman" w:hAnsi="Times New Roman" w:cs="Times New Roman"/>
          <w:color w:val="333333"/>
          <w:sz w:val="21"/>
          <w:szCs w:val="21"/>
        </w:rPr>
        <w:t xml:space="preserve">Sometimes a user </w:t>
      </w:r>
      <w:r>
        <w:rPr>
          <w:rFonts w:ascii="Times New Roman" w:eastAsia="Times New Roman" w:hAnsi="Times New Roman" w:cs="Times New Roman"/>
          <w:color w:val="333333"/>
          <w:sz w:val="21"/>
          <w:szCs w:val="21"/>
        </w:rPr>
        <w:t>upload</w:t>
      </w:r>
      <w:r w:rsidR="0012067E">
        <w:rPr>
          <w:rFonts w:ascii="Times New Roman" w:eastAsia="Times New Roman" w:hAnsi="Times New Roman" w:cs="Times New Roman"/>
          <w:color w:val="333333"/>
          <w:sz w:val="21"/>
          <w:szCs w:val="21"/>
        </w:rPr>
        <w:t>s a</w:t>
      </w:r>
      <w:r>
        <w:rPr>
          <w:rFonts w:ascii="Times New Roman" w:eastAsia="Times New Roman" w:hAnsi="Times New Roman" w:cs="Times New Roman"/>
          <w:color w:val="333333"/>
          <w:sz w:val="21"/>
          <w:szCs w:val="21"/>
        </w:rPr>
        <w:t xml:space="preserve"> file that also contains</w:t>
      </w:r>
      <w:r w:rsidR="0012067E">
        <w:rPr>
          <w:rFonts w:ascii="Times New Roman" w:eastAsia="Times New Roman" w:hAnsi="Times New Roman" w:cs="Times New Roman"/>
          <w:color w:val="333333"/>
          <w:sz w:val="21"/>
          <w:szCs w:val="21"/>
        </w:rPr>
        <w:t xml:space="preserve"> various annotations </w:t>
      </w:r>
      <w:r>
        <w:rPr>
          <w:rFonts w:ascii="Times New Roman" w:eastAsia="Times New Roman" w:hAnsi="Times New Roman" w:cs="Times New Roman"/>
          <w:color w:val="333333"/>
          <w:sz w:val="21"/>
          <w:szCs w:val="21"/>
        </w:rPr>
        <w:t xml:space="preserve">(e.g. </w:t>
      </w:r>
      <w:r w:rsidR="0012067E">
        <w:rPr>
          <w:rFonts w:ascii="Times New Roman" w:eastAsia="Times New Roman" w:hAnsi="Times New Roman" w:cs="Times New Roman"/>
          <w:color w:val="333333"/>
          <w:sz w:val="21"/>
          <w:szCs w:val="21"/>
        </w:rPr>
        <w:t>chromosome number, gene name</w:t>
      </w:r>
      <w:r>
        <w:rPr>
          <w:rFonts w:ascii="Times New Roman" w:eastAsia="Times New Roman" w:hAnsi="Times New Roman" w:cs="Times New Roman"/>
          <w:color w:val="333333"/>
          <w:sz w:val="21"/>
          <w:szCs w:val="21"/>
        </w:rPr>
        <w:t xml:space="preserve">). Carefully look at </w:t>
      </w:r>
      <w:r w:rsidR="0012067E">
        <w:rPr>
          <w:rFonts w:ascii="Times New Roman" w:eastAsia="Times New Roman" w:hAnsi="Times New Roman" w:cs="Times New Roman"/>
          <w:color w:val="333333"/>
          <w:sz w:val="21"/>
          <w:szCs w:val="21"/>
        </w:rPr>
        <w:t>dat0 before you upload it. The first column should contain CpG identifiers</w:t>
      </w:r>
      <w:r w:rsidR="005F65C4">
        <w:rPr>
          <w:rFonts w:ascii="Times New Roman" w:eastAsia="Times New Roman" w:hAnsi="Times New Roman" w:cs="Times New Roman"/>
          <w:color w:val="333333"/>
          <w:sz w:val="21"/>
          <w:szCs w:val="21"/>
        </w:rPr>
        <w:t xml:space="preserve">. The </w:t>
      </w:r>
      <w:r>
        <w:rPr>
          <w:rFonts w:ascii="Times New Roman" w:eastAsia="Times New Roman" w:hAnsi="Times New Roman" w:cs="Times New Roman"/>
          <w:color w:val="333333"/>
          <w:sz w:val="21"/>
          <w:szCs w:val="21"/>
        </w:rPr>
        <w:t xml:space="preserve">remaining columns </w:t>
      </w:r>
      <w:r w:rsidR="0012067E">
        <w:rPr>
          <w:rFonts w:ascii="Times New Roman" w:eastAsia="Times New Roman" w:hAnsi="Times New Roman" w:cs="Times New Roman"/>
          <w:color w:val="333333"/>
          <w:sz w:val="21"/>
          <w:szCs w:val="21"/>
        </w:rPr>
        <w:t>should only contain numeric values. If a</w:t>
      </w:r>
      <w:r>
        <w:rPr>
          <w:rFonts w:ascii="Times New Roman" w:eastAsia="Times New Roman" w:hAnsi="Times New Roman" w:cs="Times New Roman"/>
          <w:color w:val="333333"/>
          <w:sz w:val="21"/>
          <w:szCs w:val="21"/>
        </w:rPr>
        <w:t xml:space="preserve"> column</w:t>
      </w:r>
      <w:r w:rsidR="0012067E">
        <w:rPr>
          <w:rFonts w:ascii="Times New Roman" w:eastAsia="Times New Roman" w:hAnsi="Times New Roman" w:cs="Times New Roman"/>
          <w:color w:val="333333"/>
          <w:sz w:val="21"/>
          <w:szCs w:val="21"/>
        </w:rPr>
        <w:t xml:space="preserve"> (sample)</w:t>
      </w:r>
      <w:r>
        <w:rPr>
          <w:rFonts w:ascii="Times New Roman" w:eastAsia="Times New Roman" w:hAnsi="Times New Roman" w:cs="Times New Roman"/>
          <w:color w:val="333333"/>
          <w:sz w:val="21"/>
          <w:szCs w:val="21"/>
        </w:rPr>
        <w:t xml:space="preserve"> only contains missing values, remove it</w:t>
      </w:r>
      <w:r w:rsidR="0012067E">
        <w:rPr>
          <w:rFonts w:ascii="Times New Roman" w:eastAsia="Times New Roman" w:hAnsi="Times New Roman" w:cs="Times New Roman"/>
          <w:color w:val="333333"/>
          <w:sz w:val="21"/>
          <w:szCs w:val="21"/>
        </w:rPr>
        <w:t xml:space="preserve"> from dat0 and datSample</w:t>
      </w:r>
      <w:r>
        <w:rPr>
          <w:rFonts w:ascii="Times New Roman" w:eastAsia="Times New Roman" w:hAnsi="Times New Roman" w:cs="Times New Roman"/>
          <w:color w:val="333333"/>
          <w:sz w:val="21"/>
          <w:szCs w:val="21"/>
        </w:rPr>
        <w:t xml:space="preserve">. </w:t>
      </w:r>
      <w:r w:rsidR="008248EF" w:rsidRPr="008248EF">
        <w:rPr>
          <w:rFonts w:ascii="Times New Roman" w:eastAsia="Times New Roman" w:hAnsi="Times New Roman" w:cs="Times New Roman"/>
          <w:color w:val="333333"/>
          <w:sz w:val="21"/>
          <w:szCs w:val="21"/>
        </w:rPr>
        <w:t xml:space="preserve">If need be, run the following R code before you upload the data. </w:t>
      </w:r>
    </w:p>
    <w:p w:rsidR="00EB1352" w:rsidRDefault="008248EF" w:rsidP="00024F14">
      <w:pPr>
        <w:spacing w:before="120" w:after="240"/>
        <w:jc w:val="both"/>
        <w:rPr>
          <w:rFonts w:ascii="Times New Roman" w:eastAsia="Times New Roman" w:hAnsi="Times New Roman" w:cs="Times New Roman"/>
          <w:color w:val="548DD4" w:themeColor="text2" w:themeTint="99"/>
          <w:sz w:val="21"/>
          <w:szCs w:val="21"/>
        </w:rPr>
      </w:pPr>
      <w:r w:rsidRPr="00024F14">
        <w:rPr>
          <w:rFonts w:ascii="Times New Roman" w:eastAsia="Times New Roman" w:hAnsi="Times New Roman" w:cs="Times New Roman"/>
          <w:color w:val="548DD4" w:themeColor="text2" w:themeTint="99"/>
          <w:sz w:val="21"/>
          <w:szCs w:val="21"/>
        </w:rPr>
        <w:t>for (i in 2:dim(dat0)[[2]] ) { dat0[,i]=as.nu</w:t>
      </w:r>
      <w:r w:rsidR="007D2913" w:rsidRPr="00024F14">
        <w:rPr>
          <w:rFonts w:ascii="Times New Roman" w:eastAsia="Times New Roman" w:hAnsi="Times New Roman" w:cs="Times New Roman"/>
          <w:color w:val="548DD4" w:themeColor="text2" w:themeTint="99"/>
          <w:sz w:val="21"/>
          <w:szCs w:val="21"/>
        </w:rPr>
        <w:t>meric(as.character(dat0[,i])) }</w:t>
      </w:r>
    </w:p>
    <w:p w:rsidR="00C003CE" w:rsidRDefault="00C003CE" w:rsidP="00024F14">
      <w:pPr>
        <w:spacing w:before="120" w:after="240"/>
        <w:jc w:val="both"/>
        <w:rPr>
          <w:rFonts w:ascii="Times New Roman" w:eastAsia="Times New Roman" w:hAnsi="Times New Roman" w:cs="Times New Roman"/>
          <w:color w:val="548DD4" w:themeColor="text2" w:themeTint="99"/>
          <w:sz w:val="21"/>
          <w:szCs w:val="21"/>
        </w:rPr>
      </w:pPr>
    </w:p>
    <w:p w:rsidR="00C003CE" w:rsidRPr="00A50018" w:rsidRDefault="00C003CE" w:rsidP="00C003CE">
      <w:pPr>
        <w:pStyle w:val="Heading1"/>
        <w:rPr>
          <w:rFonts w:eastAsia="Times New Roman"/>
          <w:color w:val="4F81BD" w:themeColor="accent1"/>
        </w:rPr>
      </w:pPr>
      <w:bookmarkStart w:id="39" w:name="_Toc400347943"/>
      <w:r w:rsidRPr="00A50018">
        <w:rPr>
          <w:rFonts w:eastAsia="Times New Roman"/>
          <w:color w:val="4F81BD" w:themeColor="accent1"/>
        </w:rPr>
        <w:t>Frequently asked questions</w:t>
      </w:r>
      <w:bookmarkEnd w:id="39"/>
    </w:p>
    <w:p w:rsidR="00C003CE" w:rsidRPr="00A50018" w:rsidRDefault="00C003CE" w:rsidP="00C003CE">
      <w:pPr>
        <w:pStyle w:val="Heading3"/>
        <w:rPr>
          <w:rFonts w:eastAsia="Times New Roman"/>
          <w:color w:val="auto"/>
        </w:rPr>
      </w:pPr>
      <w:bookmarkStart w:id="40" w:name="_Toc400347944"/>
      <w:r w:rsidRPr="00A50018">
        <w:rPr>
          <w:rFonts w:eastAsia="Times New Roman"/>
          <w:color w:val="auto"/>
        </w:rPr>
        <w:t xml:space="preserve">Q: </w:t>
      </w:r>
      <w:r w:rsidRPr="00A50018">
        <w:rPr>
          <w:rFonts w:eastAsia="Times New Roman"/>
          <w:color w:val="auto"/>
        </w:rPr>
        <w:t>Does the order of the samples  in the sample annotation file have to match that of the methylation file?</w:t>
      </w:r>
      <w:bookmarkEnd w:id="40"/>
    </w:p>
    <w:p w:rsidR="00C003CE" w:rsidRPr="00A50018" w:rsidRDefault="00C003CE" w:rsidP="00C003CE">
      <w:pPr>
        <w:spacing w:before="120" w:after="240"/>
        <w:jc w:val="both"/>
        <w:rPr>
          <w:rFonts w:ascii="Times New Roman" w:eastAsia="Times New Roman" w:hAnsi="Times New Roman" w:cs="Times New Roman"/>
          <w:sz w:val="21"/>
          <w:szCs w:val="21"/>
        </w:rPr>
      </w:pPr>
      <w:r w:rsidRPr="00A50018">
        <w:rPr>
          <w:rFonts w:ascii="Times New Roman" w:eastAsia="Times New Roman" w:hAnsi="Times New Roman" w:cs="Times New Roman"/>
          <w:sz w:val="21"/>
          <w:szCs w:val="21"/>
        </w:rPr>
        <w:t>A: Yes, absolutely. If DNAm age is not correlated with chronological age then there is a good chance that the user or the lab accidentally permuted the sample order. I could tell you several anecdotes about how the epigenetic clock software allowed us to find plating errors or labeling errors.</w:t>
      </w:r>
    </w:p>
    <w:p w:rsidR="00C003CE" w:rsidRPr="00A50018" w:rsidRDefault="00C003CE" w:rsidP="00C003CE">
      <w:pPr>
        <w:pStyle w:val="Heading3"/>
        <w:rPr>
          <w:rFonts w:eastAsia="Times New Roman"/>
          <w:color w:val="auto"/>
        </w:rPr>
      </w:pPr>
      <w:bookmarkStart w:id="41" w:name="_Toc400347945"/>
      <w:r w:rsidRPr="00A50018">
        <w:rPr>
          <w:rFonts w:eastAsia="Times New Roman"/>
          <w:color w:val="auto"/>
        </w:rPr>
        <w:t xml:space="preserve">Q: </w:t>
      </w:r>
      <w:r w:rsidRPr="00A50018">
        <w:rPr>
          <w:rFonts w:eastAsia="Times New Roman"/>
          <w:color w:val="auto"/>
        </w:rPr>
        <w:t>Are additional columns allowed in the sample annotation file?</w:t>
      </w:r>
      <w:bookmarkEnd w:id="41"/>
    </w:p>
    <w:p w:rsidR="00C003CE" w:rsidRPr="00A50018" w:rsidRDefault="00C003CE" w:rsidP="00C003CE">
      <w:pPr>
        <w:spacing w:before="120" w:after="240"/>
        <w:jc w:val="both"/>
        <w:rPr>
          <w:rFonts w:ascii="Times New Roman" w:eastAsia="Times New Roman" w:hAnsi="Times New Roman" w:cs="Times New Roman"/>
          <w:sz w:val="21"/>
          <w:szCs w:val="21"/>
        </w:rPr>
      </w:pPr>
      <w:r w:rsidRPr="00A50018">
        <w:rPr>
          <w:rFonts w:ascii="Times New Roman" w:eastAsia="Times New Roman" w:hAnsi="Times New Roman" w:cs="Times New Roman"/>
          <w:sz w:val="21"/>
          <w:szCs w:val="21"/>
        </w:rPr>
        <w:t>Yes, as man</w:t>
      </w:r>
      <w:r w:rsidR="00A50018">
        <w:rPr>
          <w:rFonts w:ascii="Times New Roman" w:eastAsia="Times New Roman" w:hAnsi="Times New Roman" w:cs="Times New Roman"/>
          <w:sz w:val="21"/>
          <w:szCs w:val="21"/>
        </w:rPr>
        <w:t>y as you can handle. Thousands.</w:t>
      </w:r>
    </w:p>
    <w:p w:rsidR="00C003CE" w:rsidRPr="00A50018" w:rsidRDefault="00C003CE" w:rsidP="00C003CE">
      <w:pPr>
        <w:pStyle w:val="Heading3"/>
        <w:rPr>
          <w:rFonts w:eastAsia="Times New Roman"/>
          <w:color w:val="auto"/>
        </w:rPr>
      </w:pPr>
      <w:bookmarkStart w:id="42" w:name="_Toc400347946"/>
      <w:r w:rsidRPr="00A50018">
        <w:rPr>
          <w:rFonts w:eastAsia="Times New Roman"/>
          <w:color w:val="auto"/>
        </w:rPr>
        <w:t xml:space="preserve">Q: </w:t>
      </w:r>
      <w:r w:rsidRPr="00A50018">
        <w:rPr>
          <w:rFonts w:eastAsia="Times New Roman"/>
          <w:color w:val="auto"/>
        </w:rPr>
        <w:t>Does the order of the columns matter in the sample annotation file?  It seems like you will require the first column to be "SampleID", second column "Age".</w:t>
      </w:r>
      <w:bookmarkEnd w:id="42"/>
      <w:r w:rsidRPr="00A50018">
        <w:rPr>
          <w:rFonts w:eastAsia="Times New Roman"/>
          <w:color w:val="auto"/>
        </w:rPr>
        <w:t xml:space="preserve"> </w:t>
      </w:r>
    </w:p>
    <w:p w:rsidR="00C003CE" w:rsidRPr="00A50018" w:rsidRDefault="00C003CE" w:rsidP="00C003CE">
      <w:pPr>
        <w:spacing w:before="120" w:after="240"/>
        <w:jc w:val="both"/>
        <w:rPr>
          <w:rFonts w:ascii="Times New Roman" w:eastAsia="Times New Roman" w:hAnsi="Times New Roman" w:cs="Times New Roman"/>
          <w:sz w:val="21"/>
          <w:szCs w:val="21"/>
        </w:rPr>
      </w:pPr>
      <w:r w:rsidRPr="00A50018">
        <w:rPr>
          <w:rFonts w:ascii="Times New Roman" w:eastAsia="Times New Roman" w:hAnsi="Times New Roman" w:cs="Times New Roman"/>
          <w:sz w:val="21"/>
          <w:szCs w:val="21"/>
        </w:rPr>
        <w:t xml:space="preserve">A: </w:t>
      </w:r>
      <w:r w:rsidRPr="00A50018">
        <w:rPr>
          <w:rFonts w:ascii="Times New Roman" w:eastAsia="Times New Roman" w:hAnsi="Times New Roman" w:cs="Times New Roman"/>
          <w:sz w:val="21"/>
          <w:szCs w:val="21"/>
        </w:rPr>
        <w:t>No the order does not</w:t>
      </w:r>
      <w:r w:rsidRPr="00A50018">
        <w:rPr>
          <w:rFonts w:ascii="Times New Roman" w:eastAsia="Times New Roman" w:hAnsi="Times New Roman" w:cs="Times New Roman"/>
          <w:sz w:val="21"/>
          <w:szCs w:val="21"/>
        </w:rPr>
        <w:t xml:space="preserve"> matter</w:t>
      </w:r>
      <w:r w:rsidRPr="00A50018">
        <w:rPr>
          <w:rFonts w:ascii="Times New Roman" w:eastAsia="Times New Roman" w:hAnsi="Times New Roman" w:cs="Times New Roman"/>
          <w:sz w:val="21"/>
          <w:szCs w:val="21"/>
        </w:rPr>
        <w:t>. The first column does *n</w:t>
      </w:r>
      <w:r w:rsidRPr="00A50018">
        <w:rPr>
          <w:rFonts w:ascii="Times New Roman" w:eastAsia="Times New Roman" w:hAnsi="Times New Roman" w:cs="Times New Roman"/>
          <w:sz w:val="21"/>
          <w:szCs w:val="21"/>
        </w:rPr>
        <w:t xml:space="preserve">ot* have to be called SampleID. </w:t>
      </w:r>
      <w:r w:rsidRPr="00A50018">
        <w:rPr>
          <w:rFonts w:ascii="Times New Roman" w:eastAsia="Times New Roman" w:hAnsi="Times New Roman" w:cs="Times New Roman"/>
          <w:sz w:val="21"/>
          <w:szCs w:val="21"/>
        </w:rPr>
        <w:t>However, it is very important that the file contains columns called "Age", "Female", and "Tissue". The capitalization has to be as specified.</w:t>
      </w:r>
      <w:r w:rsidRPr="00A50018">
        <w:rPr>
          <w:rFonts w:ascii="Times New Roman" w:eastAsia="Times New Roman" w:hAnsi="Times New Roman" w:cs="Times New Roman"/>
          <w:sz w:val="21"/>
          <w:szCs w:val="21"/>
        </w:rPr>
        <w:t xml:space="preserve"> </w:t>
      </w:r>
      <w:r w:rsidR="00A50018">
        <w:rPr>
          <w:rFonts w:ascii="Times New Roman" w:eastAsia="Times New Roman" w:hAnsi="Times New Roman" w:cs="Times New Roman"/>
          <w:sz w:val="21"/>
          <w:szCs w:val="21"/>
        </w:rPr>
        <w:t>Don't use variable names such as age, AGE, female, tissue, TISSUE.</w:t>
      </w:r>
    </w:p>
    <w:p w:rsidR="00C003CE" w:rsidRPr="00A50018" w:rsidRDefault="00C003CE" w:rsidP="00A50018">
      <w:pPr>
        <w:pStyle w:val="Heading3"/>
        <w:rPr>
          <w:rFonts w:eastAsia="Times New Roman"/>
          <w:color w:val="auto"/>
        </w:rPr>
      </w:pPr>
      <w:bookmarkStart w:id="43" w:name="_Toc400347947"/>
      <w:r w:rsidRPr="00A50018">
        <w:rPr>
          <w:rFonts w:eastAsia="Times New Roman"/>
          <w:color w:val="auto"/>
        </w:rPr>
        <w:t xml:space="preserve">Q: </w:t>
      </w:r>
      <w:r w:rsidRPr="00A50018">
        <w:rPr>
          <w:rFonts w:eastAsia="Times New Roman"/>
          <w:color w:val="auto"/>
        </w:rPr>
        <w:t>In the "Advanced Analysis in Blood" option, the 4 weighted averages are a bit of a mystery as currently described. Can you elaborate on how the weighted averages were calculated?</w:t>
      </w:r>
      <w:bookmarkEnd w:id="43"/>
    </w:p>
    <w:p w:rsidR="00C003CE" w:rsidRPr="00A50018" w:rsidRDefault="00C003CE" w:rsidP="00C003CE">
      <w:pPr>
        <w:spacing w:before="120" w:after="240"/>
        <w:jc w:val="both"/>
        <w:rPr>
          <w:rFonts w:ascii="Times New Roman" w:eastAsia="Times New Roman" w:hAnsi="Times New Roman" w:cs="Times New Roman"/>
          <w:sz w:val="21"/>
          <w:szCs w:val="21"/>
        </w:rPr>
      </w:pPr>
      <w:r w:rsidRPr="00A50018">
        <w:rPr>
          <w:rFonts w:ascii="Times New Roman" w:eastAsia="Times New Roman" w:hAnsi="Times New Roman" w:cs="Times New Roman"/>
          <w:sz w:val="21"/>
          <w:szCs w:val="21"/>
        </w:rPr>
        <w:t>These measures have not yet been published. P</w:t>
      </w:r>
      <w:r w:rsidR="002635EB">
        <w:rPr>
          <w:rFonts w:ascii="Times New Roman" w:eastAsia="Times New Roman" w:hAnsi="Times New Roman" w:cs="Times New Roman"/>
          <w:sz w:val="21"/>
          <w:szCs w:val="21"/>
        </w:rPr>
        <w:t>lease email Steve Horvath to request</w:t>
      </w:r>
      <w:r w:rsidRPr="00A50018">
        <w:rPr>
          <w:rFonts w:ascii="Times New Roman" w:eastAsia="Times New Roman" w:hAnsi="Times New Roman" w:cs="Times New Roman"/>
          <w:sz w:val="21"/>
          <w:szCs w:val="21"/>
        </w:rPr>
        <w:t xml:space="preserve"> a relevant manuscript</w:t>
      </w:r>
      <w:r w:rsidRPr="00A50018">
        <w:rPr>
          <w:rFonts w:ascii="Times New Roman" w:eastAsia="Times New Roman" w:hAnsi="Times New Roman" w:cs="Times New Roman"/>
          <w:sz w:val="21"/>
          <w:szCs w:val="21"/>
        </w:rPr>
        <w:t xml:space="preserve">. </w:t>
      </w:r>
    </w:p>
    <w:p w:rsidR="00C003CE" w:rsidRPr="00A50018" w:rsidRDefault="00C003CE" w:rsidP="00A50018">
      <w:pPr>
        <w:pStyle w:val="Heading3"/>
        <w:rPr>
          <w:rFonts w:eastAsia="Times New Roman"/>
          <w:color w:val="auto"/>
        </w:rPr>
      </w:pPr>
      <w:bookmarkStart w:id="44" w:name="_Toc400347948"/>
      <w:r w:rsidRPr="00A50018">
        <w:rPr>
          <w:rFonts w:eastAsia="Times New Roman"/>
          <w:color w:val="auto"/>
        </w:rPr>
        <w:t xml:space="preserve">Q: In the advanced analysis option, it </w:t>
      </w:r>
      <w:r w:rsidRPr="00A50018">
        <w:rPr>
          <w:rFonts w:eastAsia="Times New Roman"/>
          <w:color w:val="auto"/>
        </w:rPr>
        <w:t>appears</w:t>
      </w:r>
      <w:r w:rsidRPr="00A50018">
        <w:rPr>
          <w:rFonts w:eastAsia="Times New Roman"/>
          <w:color w:val="auto"/>
        </w:rPr>
        <w:t xml:space="preserve"> that only  2</w:t>
      </w:r>
      <w:r w:rsidRPr="00A50018">
        <w:rPr>
          <w:rFonts w:eastAsia="Times New Roman"/>
          <w:color w:val="auto"/>
        </w:rPr>
        <w:t xml:space="preserve"> age acceleration measure </w:t>
      </w:r>
      <w:r w:rsidRPr="00A50018">
        <w:rPr>
          <w:rFonts w:eastAsia="Times New Roman"/>
          <w:color w:val="auto"/>
        </w:rPr>
        <w:t>acc</w:t>
      </w:r>
      <w:r w:rsidR="00A50018">
        <w:rPr>
          <w:rFonts w:eastAsia="Times New Roman"/>
          <w:color w:val="auto"/>
        </w:rPr>
        <w:t xml:space="preserve">ount for </w:t>
      </w:r>
      <w:r w:rsidRPr="00A50018">
        <w:rPr>
          <w:rFonts w:eastAsia="Times New Roman"/>
          <w:color w:val="auto"/>
        </w:rPr>
        <w:t>cell types (e.g. "AAHOAdjCellcounts" and "AAHA</w:t>
      </w:r>
      <w:r w:rsidRPr="00A50018">
        <w:rPr>
          <w:rFonts w:eastAsia="Times New Roman"/>
          <w:color w:val="auto"/>
        </w:rPr>
        <w:t>AdjCellcounts</w:t>
      </w:r>
      <w:r w:rsidRPr="00A50018">
        <w:rPr>
          <w:rFonts w:eastAsia="Times New Roman"/>
          <w:color w:val="auto"/>
        </w:rPr>
        <w:t xml:space="preserve">" </w:t>
      </w:r>
      <w:r w:rsidR="00A50018" w:rsidRPr="00A50018">
        <w:rPr>
          <w:rFonts w:eastAsia="Times New Roman"/>
          <w:color w:val="auto"/>
        </w:rPr>
        <w:t>)</w:t>
      </w:r>
      <w:r w:rsidR="00A50018">
        <w:rPr>
          <w:rFonts w:eastAsia="Times New Roman"/>
          <w:color w:val="auto"/>
        </w:rPr>
        <w:t>. Which epigenetic age measure is being used?</w:t>
      </w:r>
      <w:bookmarkEnd w:id="44"/>
      <w:r w:rsidRPr="00A50018">
        <w:rPr>
          <w:rFonts w:eastAsia="Times New Roman"/>
          <w:color w:val="auto"/>
        </w:rPr>
        <w:t xml:space="preserve"> </w:t>
      </w:r>
      <w:r w:rsidRPr="00A50018">
        <w:rPr>
          <w:rFonts w:eastAsia="Times New Roman"/>
          <w:color w:val="auto"/>
        </w:rPr>
        <w:t xml:space="preserve"> </w:t>
      </w:r>
    </w:p>
    <w:p w:rsidR="00A50018" w:rsidRPr="00A50018" w:rsidRDefault="00C003CE" w:rsidP="00C003CE">
      <w:pPr>
        <w:spacing w:before="120" w:after="240"/>
        <w:jc w:val="both"/>
        <w:rPr>
          <w:rFonts w:ascii="Times New Roman" w:eastAsia="Times New Roman" w:hAnsi="Times New Roman" w:cs="Times New Roman"/>
          <w:sz w:val="21"/>
          <w:szCs w:val="21"/>
        </w:rPr>
      </w:pPr>
      <w:r w:rsidRPr="00A50018">
        <w:rPr>
          <w:rFonts w:ascii="Times New Roman" w:eastAsia="Times New Roman" w:hAnsi="Times New Roman" w:cs="Times New Roman"/>
          <w:sz w:val="21"/>
          <w:szCs w:val="21"/>
        </w:rPr>
        <w:t xml:space="preserve">A: </w:t>
      </w:r>
      <w:r w:rsidR="00A50018">
        <w:rPr>
          <w:rFonts w:ascii="Times New Roman" w:eastAsia="Times New Roman" w:hAnsi="Times New Roman" w:cs="Times New Roman"/>
          <w:sz w:val="21"/>
          <w:szCs w:val="21"/>
        </w:rPr>
        <w:t>It turns out that multiple</w:t>
      </w:r>
      <w:r w:rsidRPr="00A50018">
        <w:rPr>
          <w:rFonts w:ascii="Times New Roman" w:eastAsia="Times New Roman" w:hAnsi="Times New Roman" w:cs="Times New Roman"/>
          <w:sz w:val="21"/>
          <w:szCs w:val="21"/>
        </w:rPr>
        <w:t xml:space="preserve"> measures of biologic</w:t>
      </w:r>
      <w:r w:rsidR="00A50018">
        <w:rPr>
          <w:rFonts w:ascii="Times New Roman" w:eastAsia="Times New Roman" w:hAnsi="Times New Roman" w:cs="Times New Roman"/>
          <w:sz w:val="21"/>
          <w:szCs w:val="21"/>
        </w:rPr>
        <w:t xml:space="preserve">al age lead to the same adjusted measure, which is why it is sufficient to calculate only two age acceleration measures that account for cell counts. </w:t>
      </w:r>
      <w:r w:rsidR="00A50018" w:rsidRPr="00A50018">
        <w:rPr>
          <w:rFonts w:ascii="Times New Roman" w:eastAsia="Times New Roman" w:hAnsi="Times New Roman" w:cs="Times New Roman"/>
          <w:sz w:val="21"/>
          <w:szCs w:val="21"/>
        </w:rPr>
        <w:t xml:space="preserve">Specifically, each of the following four measures 1) BioAge1HO, BioAge2HO, BioAge3HO, BioAge4HO leads to the </w:t>
      </w:r>
      <w:r w:rsidR="00A50018">
        <w:rPr>
          <w:rFonts w:ascii="Times New Roman" w:eastAsia="Times New Roman" w:hAnsi="Times New Roman" w:cs="Times New Roman"/>
          <w:sz w:val="21"/>
          <w:szCs w:val="21"/>
        </w:rPr>
        <w:t>same measure AAHOAdjCellCounts.</w:t>
      </w:r>
      <w:r w:rsidR="00A50018" w:rsidRPr="00A50018">
        <w:rPr>
          <w:rFonts w:ascii="Times New Roman" w:eastAsia="Times New Roman" w:hAnsi="Times New Roman" w:cs="Times New Roman"/>
          <w:sz w:val="21"/>
          <w:szCs w:val="21"/>
        </w:rPr>
        <w:t>Similarly, each of the following four measures 2) BioAge1HA, BioAge2HA, BioAge3HA, BioAge4HA le</w:t>
      </w:r>
      <w:bookmarkStart w:id="45" w:name="_GoBack"/>
      <w:bookmarkEnd w:id="45"/>
      <w:r w:rsidR="00A50018" w:rsidRPr="00A50018">
        <w:rPr>
          <w:rFonts w:ascii="Times New Roman" w:eastAsia="Times New Roman" w:hAnsi="Times New Roman" w:cs="Times New Roman"/>
          <w:sz w:val="21"/>
          <w:szCs w:val="21"/>
        </w:rPr>
        <w:t>ads to the same measure AAHAAdjCellCounts.</w:t>
      </w:r>
    </w:p>
    <w:p w:rsidR="00EB1352" w:rsidRDefault="00EB1352" w:rsidP="00024F14">
      <w:pPr>
        <w:pStyle w:val="Heading1"/>
        <w:jc w:val="both"/>
        <w:rPr>
          <w:rFonts w:eastAsia="Times New Roman"/>
        </w:rPr>
      </w:pPr>
      <w:bookmarkStart w:id="46" w:name="_Toc400347949"/>
      <w:r>
        <w:rPr>
          <w:rFonts w:eastAsia="Times New Roman"/>
        </w:rPr>
        <w:lastRenderedPageBreak/>
        <w:t>References</w:t>
      </w:r>
      <w:bookmarkEnd w:id="46"/>
    </w:p>
    <w:p w:rsidR="00EB1352" w:rsidRPr="00F70DC9" w:rsidRDefault="00EB1352" w:rsidP="00024F14">
      <w:pPr>
        <w:pStyle w:val="ListParagraph"/>
        <w:numPr>
          <w:ilvl w:val="0"/>
          <w:numId w:val="9"/>
        </w:numPr>
        <w:jc w:val="both"/>
        <w:rPr>
          <w:rFonts w:ascii="Times New Roman" w:hAnsi="Times New Roman" w:cs="Times New Roman"/>
          <w:sz w:val="24"/>
          <w:szCs w:val="24"/>
        </w:rPr>
      </w:pPr>
      <w:r w:rsidRPr="00F70DC9">
        <w:rPr>
          <w:rFonts w:ascii="Times New Roman" w:hAnsi="Times New Roman" w:cs="Times New Roman"/>
          <w:sz w:val="24"/>
          <w:szCs w:val="24"/>
        </w:rPr>
        <w:t>Horvath S (2013) DNA methylation age of human tissues and cell types. Genome Biol 14(10):R115 PMID: 24138928</w:t>
      </w:r>
    </w:p>
    <w:p w:rsidR="00EB1352" w:rsidRPr="00F70DC9" w:rsidRDefault="00EB1352" w:rsidP="00024F14">
      <w:pPr>
        <w:pStyle w:val="ListParagraph"/>
        <w:numPr>
          <w:ilvl w:val="0"/>
          <w:numId w:val="9"/>
        </w:numPr>
        <w:spacing w:before="120" w:after="240"/>
        <w:jc w:val="both"/>
        <w:rPr>
          <w:rFonts w:ascii="Times New Roman" w:eastAsia="Times New Roman" w:hAnsi="Times New Roman" w:cs="Times New Roman"/>
          <w:color w:val="333333"/>
          <w:sz w:val="24"/>
          <w:szCs w:val="24"/>
        </w:rPr>
      </w:pPr>
      <w:r w:rsidRPr="00F70DC9">
        <w:rPr>
          <w:rFonts w:ascii="Times New Roman" w:eastAsia="Times New Roman" w:hAnsi="Times New Roman" w:cs="Times New Roman"/>
          <w:color w:val="333333"/>
          <w:sz w:val="24"/>
          <w:szCs w:val="24"/>
        </w:rPr>
        <w:t>Hannum G, Guinney J, Zhao L, Zhang L, Hughes G, Sadda S, Klotzle B, Bibikova M, Fan JB, Gao Y, Deconde R, Chen M, Rajapakse I, Friend S, Ideker T, Zhang K (2013) Genome-wide methylation profiles reveal quantitative views of human aging rates. Mol Cell. 2013 Jan 24;49(2):359-67.</w:t>
      </w:r>
    </w:p>
    <w:p w:rsidR="00D365A5" w:rsidRPr="00D365A5" w:rsidRDefault="00EB1352" w:rsidP="00024F14">
      <w:pPr>
        <w:pStyle w:val="ListParagraph"/>
        <w:numPr>
          <w:ilvl w:val="0"/>
          <w:numId w:val="9"/>
        </w:numPr>
        <w:spacing w:before="120" w:after="240"/>
        <w:jc w:val="both"/>
        <w:rPr>
          <w:rFonts w:ascii="Times New Roman" w:eastAsia="Times New Roman" w:hAnsi="Times New Roman" w:cs="Times New Roman"/>
          <w:color w:val="333333"/>
          <w:sz w:val="24"/>
          <w:szCs w:val="24"/>
        </w:rPr>
      </w:pPr>
      <w:r w:rsidRPr="00F70DC9">
        <w:rPr>
          <w:rFonts w:ascii="Times New Roman" w:eastAsia="Times New Roman" w:hAnsi="Times New Roman" w:cs="Times New Roman"/>
          <w:color w:val="333333"/>
          <w:sz w:val="24"/>
          <w:szCs w:val="24"/>
        </w:rPr>
        <w:t>Houseman EA, Accomando WP</w:t>
      </w:r>
      <w:r w:rsidR="004A17AE" w:rsidRPr="00F70DC9">
        <w:rPr>
          <w:rFonts w:ascii="Times New Roman" w:eastAsia="Times New Roman" w:hAnsi="Times New Roman" w:cs="Times New Roman"/>
          <w:color w:val="333333"/>
          <w:sz w:val="24"/>
          <w:szCs w:val="24"/>
        </w:rPr>
        <w:t xml:space="preserve">, </w:t>
      </w:r>
      <w:r w:rsidRPr="00F70DC9">
        <w:rPr>
          <w:rFonts w:ascii="Times New Roman" w:eastAsia="Times New Roman" w:hAnsi="Times New Roman" w:cs="Times New Roman"/>
          <w:color w:val="333333"/>
          <w:sz w:val="24"/>
          <w:szCs w:val="24"/>
        </w:rPr>
        <w:t>Koestler DC</w:t>
      </w:r>
      <w:r w:rsidR="004A17AE" w:rsidRPr="00F70DC9">
        <w:rPr>
          <w:rFonts w:ascii="Times New Roman" w:eastAsia="Times New Roman" w:hAnsi="Times New Roman" w:cs="Times New Roman"/>
          <w:color w:val="333333"/>
          <w:sz w:val="24"/>
          <w:szCs w:val="24"/>
        </w:rPr>
        <w:t xml:space="preserve">, </w:t>
      </w:r>
      <w:r w:rsidRPr="00F70DC9">
        <w:rPr>
          <w:rFonts w:ascii="Times New Roman" w:eastAsia="Times New Roman" w:hAnsi="Times New Roman" w:cs="Times New Roman"/>
          <w:color w:val="333333"/>
          <w:sz w:val="24"/>
          <w:szCs w:val="24"/>
        </w:rPr>
        <w:t>Christensen</w:t>
      </w:r>
      <w:r w:rsidR="004A17AE" w:rsidRPr="00F70DC9">
        <w:rPr>
          <w:rFonts w:ascii="Times New Roman" w:eastAsia="Times New Roman" w:hAnsi="Times New Roman" w:cs="Times New Roman"/>
          <w:color w:val="333333"/>
          <w:sz w:val="24"/>
          <w:szCs w:val="24"/>
        </w:rPr>
        <w:t xml:space="preserve"> BC, </w:t>
      </w:r>
      <w:r w:rsidRPr="00F70DC9">
        <w:rPr>
          <w:rFonts w:ascii="Times New Roman" w:eastAsia="Times New Roman" w:hAnsi="Times New Roman" w:cs="Times New Roman"/>
          <w:color w:val="333333"/>
          <w:sz w:val="24"/>
          <w:szCs w:val="24"/>
        </w:rPr>
        <w:t>Marsit</w:t>
      </w:r>
      <w:r w:rsidR="004A17AE" w:rsidRPr="00F70DC9">
        <w:rPr>
          <w:rFonts w:ascii="Times New Roman" w:eastAsia="Times New Roman" w:hAnsi="Times New Roman" w:cs="Times New Roman"/>
          <w:color w:val="333333"/>
          <w:sz w:val="24"/>
          <w:szCs w:val="24"/>
        </w:rPr>
        <w:t xml:space="preserve"> CJ, </w:t>
      </w:r>
      <w:r w:rsidRPr="00F70DC9">
        <w:rPr>
          <w:rFonts w:ascii="Times New Roman" w:eastAsia="Times New Roman" w:hAnsi="Times New Roman" w:cs="Times New Roman"/>
          <w:color w:val="333333"/>
          <w:sz w:val="24"/>
          <w:szCs w:val="24"/>
        </w:rPr>
        <w:t>Nelson</w:t>
      </w:r>
      <w:r w:rsidR="004A17AE" w:rsidRPr="00F70DC9">
        <w:rPr>
          <w:rFonts w:ascii="Times New Roman" w:eastAsia="Times New Roman" w:hAnsi="Times New Roman" w:cs="Times New Roman"/>
          <w:color w:val="333333"/>
          <w:sz w:val="24"/>
          <w:szCs w:val="24"/>
        </w:rPr>
        <w:t xml:space="preserve"> HH, </w:t>
      </w:r>
      <w:r w:rsidRPr="00F70DC9">
        <w:rPr>
          <w:rFonts w:ascii="Times New Roman" w:eastAsia="Times New Roman" w:hAnsi="Times New Roman" w:cs="Times New Roman"/>
          <w:color w:val="333333"/>
          <w:sz w:val="24"/>
          <w:szCs w:val="24"/>
        </w:rPr>
        <w:t>Wiencke</w:t>
      </w:r>
      <w:r w:rsidR="004A17AE" w:rsidRPr="00F70DC9">
        <w:rPr>
          <w:rFonts w:ascii="Times New Roman" w:eastAsia="Times New Roman" w:hAnsi="Times New Roman" w:cs="Times New Roman"/>
          <w:color w:val="333333"/>
          <w:sz w:val="24"/>
          <w:szCs w:val="24"/>
        </w:rPr>
        <w:t xml:space="preserve"> JK, </w:t>
      </w:r>
      <w:r w:rsidRPr="00F70DC9">
        <w:rPr>
          <w:rFonts w:ascii="Times New Roman" w:eastAsia="Times New Roman" w:hAnsi="Times New Roman" w:cs="Times New Roman"/>
          <w:color w:val="333333"/>
          <w:sz w:val="24"/>
          <w:szCs w:val="24"/>
        </w:rPr>
        <w:t>Kelsey</w:t>
      </w:r>
      <w:r w:rsidR="004A17AE" w:rsidRPr="00F70DC9">
        <w:rPr>
          <w:rFonts w:ascii="Times New Roman" w:eastAsia="Times New Roman" w:hAnsi="Times New Roman" w:cs="Times New Roman"/>
          <w:color w:val="333333"/>
          <w:sz w:val="24"/>
          <w:szCs w:val="24"/>
        </w:rPr>
        <w:t xml:space="preserve"> KT (2012) </w:t>
      </w:r>
      <w:r w:rsidRPr="00F70DC9">
        <w:rPr>
          <w:rFonts w:ascii="Times New Roman" w:eastAsia="Times New Roman" w:hAnsi="Times New Roman" w:cs="Times New Roman"/>
          <w:color w:val="333333"/>
          <w:sz w:val="24"/>
          <w:szCs w:val="24"/>
        </w:rPr>
        <w:t>DNA methylation arrays as surrogate measur</w:t>
      </w:r>
      <w:r w:rsidR="004A17AE" w:rsidRPr="00F70DC9">
        <w:rPr>
          <w:rFonts w:ascii="Times New Roman" w:eastAsia="Times New Roman" w:hAnsi="Times New Roman" w:cs="Times New Roman"/>
          <w:color w:val="333333"/>
          <w:sz w:val="24"/>
          <w:szCs w:val="24"/>
        </w:rPr>
        <w:t xml:space="preserve">es of cell mixture distribution. </w:t>
      </w:r>
      <w:r w:rsidRPr="00F70DC9">
        <w:rPr>
          <w:rFonts w:ascii="Times New Roman" w:eastAsia="Times New Roman" w:hAnsi="Times New Roman" w:cs="Times New Roman"/>
          <w:color w:val="333333"/>
          <w:sz w:val="24"/>
          <w:szCs w:val="24"/>
        </w:rPr>
        <w:t>BMC Bioinformatics 2012, 13:86  doi:10.1186/1471-2105-13-86</w:t>
      </w:r>
    </w:p>
    <w:p w:rsidR="00481AE0" w:rsidRPr="00112F84" w:rsidRDefault="00D365A5" w:rsidP="00024F14">
      <w:pPr>
        <w:pStyle w:val="ListParagraph"/>
        <w:numPr>
          <w:ilvl w:val="0"/>
          <w:numId w:val="9"/>
        </w:numPr>
        <w:spacing w:before="120" w:after="240"/>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333333"/>
          <w:sz w:val="24"/>
          <w:szCs w:val="24"/>
        </w:rPr>
        <w:t>Aryee MJ</w:t>
      </w:r>
      <w:r w:rsidRPr="00D365A5">
        <w:rPr>
          <w:rFonts w:ascii="Times New Roman" w:eastAsia="Times New Roman" w:hAnsi="Times New Roman" w:cs="Times New Roman"/>
          <w:color w:val="333333"/>
          <w:sz w:val="24"/>
          <w:szCs w:val="24"/>
        </w:rPr>
        <w:t>, Jaffe AE, Corrada-Bravo H, Ladd-Acosta C, Fein</w:t>
      </w:r>
      <w:r>
        <w:rPr>
          <w:rFonts w:ascii="Times New Roman" w:eastAsia="Times New Roman" w:hAnsi="Times New Roman" w:cs="Times New Roman"/>
          <w:color w:val="333333"/>
          <w:sz w:val="24"/>
          <w:szCs w:val="24"/>
        </w:rPr>
        <w:t xml:space="preserve">berg AP, Hansen KD, Irizarry RA (2014) </w:t>
      </w:r>
      <w:r w:rsidRPr="00D365A5">
        <w:rPr>
          <w:rFonts w:ascii="Times New Roman" w:eastAsia="Times New Roman" w:hAnsi="Times New Roman" w:cs="Times New Roman"/>
          <w:color w:val="333333"/>
          <w:sz w:val="24"/>
          <w:szCs w:val="24"/>
        </w:rPr>
        <w:t>Minfi: a flexible and comprehensive Bioconductor package for the analysis of Infinium DNA methylation microarrays. Bioinformatics. 2014 May 15;30(10):1363-9. doi</w:t>
      </w:r>
      <w:r w:rsidR="007D2913">
        <w:rPr>
          <w:rFonts w:ascii="Times New Roman" w:eastAsia="Times New Roman" w:hAnsi="Times New Roman" w:cs="Times New Roman"/>
          <w:color w:val="333333"/>
          <w:sz w:val="24"/>
          <w:szCs w:val="24"/>
        </w:rPr>
        <w:t>: 10.1093/bioinformatics/btu049</w:t>
      </w:r>
      <w:r w:rsidRPr="00D365A5">
        <w:rPr>
          <w:rFonts w:ascii="Times New Roman" w:eastAsia="Times New Roman" w:hAnsi="Times New Roman" w:cs="Times New Roman"/>
          <w:color w:val="333333"/>
          <w:sz w:val="24"/>
          <w:szCs w:val="24"/>
        </w:rPr>
        <w:t>.</w:t>
      </w:r>
    </w:p>
    <w:sectPr w:rsidR="00481AE0" w:rsidRPr="00112F84">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A28" w:rsidRDefault="00E27A28" w:rsidP="006C48CB">
      <w:pPr>
        <w:spacing w:after="0" w:line="240" w:lineRule="auto"/>
      </w:pPr>
      <w:r>
        <w:separator/>
      </w:r>
    </w:p>
  </w:endnote>
  <w:endnote w:type="continuationSeparator" w:id="0">
    <w:p w:rsidR="00E27A28" w:rsidRDefault="00E27A28" w:rsidP="006C48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098810"/>
      <w:docPartObj>
        <w:docPartGallery w:val="Page Numbers (Bottom of Page)"/>
        <w:docPartUnique/>
      </w:docPartObj>
    </w:sdtPr>
    <w:sdtEndPr>
      <w:rPr>
        <w:noProof/>
      </w:rPr>
    </w:sdtEndPr>
    <w:sdtContent>
      <w:p w:rsidR="00165C88" w:rsidRDefault="00165C88">
        <w:pPr>
          <w:pStyle w:val="Footer"/>
          <w:jc w:val="right"/>
        </w:pPr>
        <w:r>
          <w:fldChar w:fldCharType="begin"/>
        </w:r>
        <w:r>
          <w:instrText xml:space="preserve"> PAGE   \* MERGEFORMAT </w:instrText>
        </w:r>
        <w:r>
          <w:fldChar w:fldCharType="separate"/>
        </w:r>
        <w:r w:rsidR="002635EB">
          <w:rPr>
            <w:noProof/>
          </w:rPr>
          <w:t>15</w:t>
        </w:r>
        <w:r>
          <w:rPr>
            <w:noProof/>
          </w:rPr>
          <w:fldChar w:fldCharType="end"/>
        </w:r>
      </w:p>
    </w:sdtContent>
  </w:sdt>
  <w:p w:rsidR="00165C88" w:rsidRDefault="00165C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A28" w:rsidRDefault="00E27A28" w:rsidP="006C48CB">
      <w:pPr>
        <w:spacing w:after="0" w:line="240" w:lineRule="auto"/>
      </w:pPr>
      <w:r>
        <w:separator/>
      </w:r>
    </w:p>
  </w:footnote>
  <w:footnote w:type="continuationSeparator" w:id="0">
    <w:p w:rsidR="00E27A28" w:rsidRDefault="00E27A28" w:rsidP="006C48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676C1"/>
    <w:multiLevelType w:val="hybridMultilevel"/>
    <w:tmpl w:val="57DE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5F20BF3"/>
    <w:multiLevelType w:val="hybridMultilevel"/>
    <w:tmpl w:val="31FE3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B01260"/>
    <w:multiLevelType w:val="hybridMultilevel"/>
    <w:tmpl w:val="3FAE5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4E413A"/>
    <w:multiLevelType w:val="hybridMultilevel"/>
    <w:tmpl w:val="012E96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0723B5"/>
    <w:multiLevelType w:val="hybridMultilevel"/>
    <w:tmpl w:val="23CA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190392"/>
    <w:multiLevelType w:val="hybridMultilevel"/>
    <w:tmpl w:val="5A087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BDD0730"/>
    <w:multiLevelType w:val="hybridMultilevel"/>
    <w:tmpl w:val="F83261F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F42C7B"/>
    <w:multiLevelType w:val="hybridMultilevel"/>
    <w:tmpl w:val="5F6AD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3E631BA"/>
    <w:multiLevelType w:val="hybridMultilevel"/>
    <w:tmpl w:val="A800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D0925B0"/>
    <w:multiLevelType w:val="hybridMultilevel"/>
    <w:tmpl w:val="154C49A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7FBE648E"/>
    <w:multiLevelType w:val="hybridMultilevel"/>
    <w:tmpl w:val="D0F84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7"/>
  </w:num>
  <w:num w:numId="5">
    <w:abstractNumId w:val="5"/>
  </w:num>
  <w:num w:numId="6">
    <w:abstractNumId w:val="10"/>
  </w:num>
  <w:num w:numId="7">
    <w:abstractNumId w:val="0"/>
  </w:num>
  <w:num w:numId="8">
    <w:abstractNumId w:val="4"/>
  </w:num>
  <w:num w:numId="9">
    <w:abstractNumId w:val="2"/>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562F"/>
    <w:rsid w:val="000000B5"/>
    <w:rsid w:val="00024F14"/>
    <w:rsid w:val="00041229"/>
    <w:rsid w:val="000455E0"/>
    <w:rsid w:val="000A543B"/>
    <w:rsid w:val="000C18A8"/>
    <w:rsid w:val="000D197F"/>
    <w:rsid w:val="000F7EE9"/>
    <w:rsid w:val="00112F84"/>
    <w:rsid w:val="001139F4"/>
    <w:rsid w:val="00116D44"/>
    <w:rsid w:val="0012067E"/>
    <w:rsid w:val="001526AE"/>
    <w:rsid w:val="00165C88"/>
    <w:rsid w:val="001A3FF5"/>
    <w:rsid w:val="001A7BF7"/>
    <w:rsid w:val="00201328"/>
    <w:rsid w:val="00203BB7"/>
    <w:rsid w:val="00216A6A"/>
    <w:rsid w:val="00250102"/>
    <w:rsid w:val="00256AD8"/>
    <w:rsid w:val="002635EB"/>
    <w:rsid w:val="00270417"/>
    <w:rsid w:val="0027509B"/>
    <w:rsid w:val="0036124A"/>
    <w:rsid w:val="00384E77"/>
    <w:rsid w:val="003A1D5B"/>
    <w:rsid w:val="003A4354"/>
    <w:rsid w:val="003D2DCA"/>
    <w:rsid w:val="003F704D"/>
    <w:rsid w:val="004372F7"/>
    <w:rsid w:val="00470D24"/>
    <w:rsid w:val="00473782"/>
    <w:rsid w:val="00481AE0"/>
    <w:rsid w:val="004A17AE"/>
    <w:rsid w:val="004B33ED"/>
    <w:rsid w:val="0051697C"/>
    <w:rsid w:val="00525B32"/>
    <w:rsid w:val="00525D0A"/>
    <w:rsid w:val="00535EF4"/>
    <w:rsid w:val="00586D49"/>
    <w:rsid w:val="005A7F42"/>
    <w:rsid w:val="005D190A"/>
    <w:rsid w:val="005E4535"/>
    <w:rsid w:val="005F65C4"/>
    <w:rsid w:val="00614D79"/>
    <w:rsid w:val="0062546B"/>
    <w:rsid w:val="00627478"/>
    <w:rsid w:val="006513E8"/>
    <w:rsid w:val="006641B5"/>
    <w:rsid w:val="00664E8C"/>
    <w:rsid w:val="00672F9C"/>
    <w:rsid w:val="006B6FEF"/>
    <w:rsid w:val="006C48CB"/>
    <w:rsid w:val="006C500E"/>
    <w:rsid w:val="006E5442"/>
    <w:rsid w:val="007007F6"/>
    <w:rsid w:val="00705F0F"/>
    <w:rsid w:val="007109E6"/>
    <w:rsid w:val="00726054"/>
    <w:rsid w:val="00740BDF"/>
    <w:rsid w:val="00743654"/>
    <w:rsid w:val="00746FE3"/>
    <w:rsid w:val="00750B9F"/>
    <w:rsid w:val="00786DB0"/>
    <w:rsid w:val="00797AF7"/>
    <w:rsid w:val="007D2913"/>
    <w:rsid w:val="008248EF"/>
    <w:rsid w:val="00875DDC"/>
    <w:rsid w:val="00880583"/>
    <w:rsid w:val="00893E9D"/>
    <w:rsid w:val="008C4FB4"/>
    <w:rsid w:val="008D52F8"/>
    <w:rsid w:val="008D57D7"/>
    <w:rsid w:val="008E78A3"/>
    <w:rsid w:val="009122C9"/>
    <w:rsid w:val="00931B75"/>
    <w:rsid w:val="0097431F"/>
    <w:rsid w:val="00985DE8"/>
    <w:rsid w:val="009A69A1"/>
    <w:rsid w:val="009F637D"/>
    <w:rsid w:val="00A02174"/>
    <w:rsid w:val="00A103C2"/>
    <w:rsid w:val="00A42D2B"/>
    <w:rsid w:val="00A50018"/>
    <w:rsid w:val="00A80779"/>
    <w:rsid w:val="00A87843"/>
    <w:rsid w:val="00AC6F06"/>
    <w:rsid w:val="00AF2E1D"/>
    <w:rsid w:val="00BF32E0"/>
    <w:rsid w:val="00C003CE"/>
    <w:rsid w:val="00C209C8"/>
    <w:rsid w:val="00C75984"/>
    <w:rsid w:val="00CB16FD"/>
    <w:rsid w:val="00CC23D2"/>
    <w:rsid w:val="00CE3EA0"/>
    <w:rsid w:val="00CF4149"/>
    <w:rsid w:val="00D365A5"/>
    <w:rsid w:val="00DB01F6"/>
    <w:rsid w:val="00DC0FDD"/>
    <w:rsid w:val="00DD60A3"/>
    <w:rsid w:val="00E27A28"/>
    <w:rsid w:val="00EB1352"/>
    <w:rsid w:val="00EE656A"/>
    <w:rsid w:val="00EF4535"/>
    <w:rsid w:val="00F0113C"/>
    <w:rsid w:val="00F039DE"/>
    <w:rsid w:val="00F423CE"/>
    <w:rsid w:val="00F452C3"/>
    <w:rsid w:val="00F4562F"/>
    <w:rsid w:val="00F70DC9"/>
    <w:rsid w:val="00F96D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74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74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03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wrro3">
    <w:name w:val="rwrro3"/>
    <w:basedOn w:val="DefaultParagraphFont"/>
    <w:rsid w:val="00627478"/>
    <w:rPr>
      <w:strike w:val="0"/>
      <w:dstrike w:val="0"/>
      <w:color w:val="000000"/>
      <w:u w:val="none"/>
      <w:effect w:val="none"/>
    </w:rPr>
  </w:style>
  <w:style w:type="paragraph" w:styleId="ListParagraph">
    <w:name w:val="List Paragraph"/>
    <w:basedOn w:val="Normal"/>
    <w:uiPriority w:val="34"/>
    <w:qFormat/>
    <w:rsid w:val="00627478"/>
    <w:pPr>
      <w:ind w:left="720"/>
      <w:contextualSpacing/>
    </w:pPr>
  </w:style>
  <w:style w:type="character" w:customStyle="1" w:styleId="Heading1Char">
    <w:name w:val="Heading 1 Char"/>
    <w:basedOn w:val="DefaultParagraphFont"/>
    <w:link w:val="Heading1"/>
    <w:uiPriority w:val="9"/>
    <w:rsid w:val="00627478"/>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627478"/>
  </w:style>
  <w:style w:type="character" w:styleId="Hyperlink">
    <w:name w:val="Hyperlink"/>
    <w:basedOn w:val="DefaultParagraphFont"/>
    <w:uiPriority w:val="99"/>
    <w:unhideWhenUsed/>
    <w:rsid w:val="00627478"/>
    <w:rPr>
      <w:color w:val="0000FF" w:themeColor="hyperlink"/>
      <w:u w:val="single"/>
    </w:rPr>
  </w:style>
  <w:style w:type="character" w:customStyle="1" w:styleId="authors">
    <w:name w:val="authors"/>
    <w:basedOn w:val="DefaultParagraphFont"/>
    <w:rsid w:val="00627478"/>
  </w:style>
  <w:style w:type="character" w:customStyle="1" w:styleId="Title1">
    <w:name w:val="Title1"/>
    <w:basedOn w:val="DefaultParagraphFont"/>
    <w:rsid w:val="00627478"/>
  </w:style>
  <w:style w:type="character" w:customStyle="1" w:styleId="source">
    <w:name w:val="source"/>
    <w:basedOn w:val="DefaultParagraphFont"/>
    <w:rsid w:val="00627478"/>
  </w:style>
  <w:style w:type="character" w:customStyle="1" w:styleId="Heading2Char">
    <w:name w:val="Heading 2 Char"/>
    <w:basedOn w:val="DefaultParagraphFont"/>
    <w:link w:val="Heading2"/>
    <w:uiPriority w:val="9"/>
    <w:rsid w:val="0062747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27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478"/>
    <w:rPr>
      <w:rFonts w:ascii="Tahoma" w:hAnsi="Tahoma" w:cs="Tahoma"/>
      <w:sz w:val="16"/>
      <w:szCs w:val="16"/>
    </w:rPr>
  </w:style>
  <w:style w:type="paragraph" w:styleId="TOCHeading">
    <w:name w:val="TOC Heading"/>
    <w:basedOn w:val="Heading1"/>
    <w:next w:val="Normal"/>
    <w:uiPriority w:val="39"/>
    <w:semiHidden/>
    <w:unhideWhenUsed/>
    <w:qFormat/>
    <w:rsid w:val="00481AE0"/>
    <w:pPr>
      <w:outlineLvl w:val="9"/>
    </w:pPr>
    <w:rPr>
      <w:lang w:eastAsia="ja-JP"/>
    </w:rPr>
  </w:style>
  <w:style w:type="paragraph" w:styleId="TOC1">
    <w:name w:val="toc 1"/>
    <w:basedOn w:val="Normal"/>
    <w:next w:val="Normal"/>
    <w:autoRedefine/>
    <w:uiPriority w:val="39"/>
    <w:unhideWhenUsed/>
    <w:rsid w:val="00481AE0"/>
    <w:pPr>
      <w:spacing w:after="100"/>
    </w:pPr>
  </w:style>
  <w:style w:type="paragraph" w:styleId="NoSpacing">
    <w:name w:val="No Spacing"/>
    <w:uiPriority w:val="1"/>
    <w:qFormat/>
    <w:rsid w:val="00C75984"/>
    <w:pPr>
      <w:spacing w:after="0" w:line="240" w:lineRule="auto"/>
    </w:pPr>
  </w:style>
  <w:style w:type="paragraph" w:styleId="Header">
    <w:name w:val="header"/>
    <w:basedOn w:val="Normal"/>
    <w:link w:val="HeaderChar"/>
    <w:uiPriority w:val="99"/>
    <w:unhideWhenUsed/>
    <w:rsid w:val="006C4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48CB"/>
  </w:style>
  <w:style w:type="paragraph" w:styleId="Footer">
    <w:name w:val="footer"/>
    <w:basedOn w:val="Normal"/>
    <w:link w:val="FooterChar"/>
    <w:uiPriority w:val="99"/>
    <w:unhideWhenUsed/>
    <w:rsid w:val="006C4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8CB"/>
  </w:style>
  <w:style w:type="paragraph" w:styleId="TOC2">
    <w:name w:val="toc 2"/>
    <w:basedOn w:val="Normal"/>
    <w:next w:val="Normal"/>
    <w:autoRedefine/>
    <w:uiPriority w:val="39"/>
    <w:unhideWhenUsed/>
    <w:rsid w:val="001A3FF5"/>
    <w:pPr>
      <w:spacing w:after="100"/>
      <w:ind w:left="220"/>
    </w:pPr>
  </w:style>
  <w:style w:type="character" w:styleId="FollowedHyperlink">
    <w:name w:val="FollowedHyperlink"/>
    <w:basedOn w:val="DefaultParagraphFont"/>
    <w:uiPriority w:val="99"/>
    <w:semiHidden/>
    <w:unhideWhenUsed/>
    <w:rsid w:val="006641B5"/>
    <w:rPr>
      <w:color w:val="800080" w:themeColor="followedHyperlink"/>
      <w:u w:val="single"/>
    </w:rPr>
  </w:style>
  <w:style w:type="character" w:customStyle="1" w:styleId="Heading3Char">
    <w:name w:val="Heading 3 Char"/>
    <w:basedOn w:val="DefaultParagraphFont"/>
    <w:link w:val="Heading3"/>
    <w:uiPriority w:val="9"/>
    <w:rsid w:val="00C003C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A50018"/>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274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74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003C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wrro3">
    <w:name w:val="rwrro3"/>
    <w:basedOn w:val="DefaultParagraphFont"/>
    <w:rsid w:val="00627478"/>
    <w:rPr>
      <w:strike w:val="0"/>
      <w:dstrike w:val="0"/>
      <w:color w:val="000000"/>
      <w:u w:val="none"/>
      <w:effect w:val="none"/>
    </w:rPr>
  </w:style>
  <w:style w:type="paragraph" w:styleId="ListParagraph">
    <w:name w:val="List Paragraph"/>
    <w:basedOn w:val="Normal"/>
    <w:uiPriority w:val="34"/>
    <w:qFormat/>
    <w:rsid w:val="00627478"/>
    <w:pPr>
      <w:ind w:left="720"/>
      <w:contextualSpacing/>
    </w:pPr>
  </w:style>
  <w:style w:type="character" w:customStyle="1" w:styleId="Heading1Char">
    <w:name w:val="Heading 1 Char"/>
    <w:basedOn w:val="DefaultParagraphFont"/>
    <w:link w:val="Heading1"/>
    <w:uiPriority w:val="9"/>
    <w:rsid w:val="00627478"/>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627478"/>
  </w:style>
  <w:style w:type="character" w:styleId="Hyperlink">
    <w:name w:val="Hyperlink"/>
    <w:basedOn w:val="DefaultParagraphFont"/>
    <w:uiPriority w:val="99"/>
    <w:unhideWhenUsed/>
    <w:rsid w:val="00627478"/>
    <w:rPr>
      <w:color w:val="0000FF" w:themeColor="hyperlink"/>
      <w:u w:val="single"/>
    </w:rPr>
  </w:style>
  <w:style w:type="character" w:customStyle="1" w:styleId="authors">
    <w:name w:val="authors"/>
    <w:basedOn w:val="DefaultParagraphFont"/>
    <w:rsid w:val="00627478"/>
  </w:style>
  <w:style w:type="character" w:customStyle="1" w:styleId="Title1">
    <w:name w:val="Title1"/>
    <w:basedOn w:val="DefaultParagraphFont"/>
    <w:rsid w:val="00627478"/>
  </w:style>
  <w:style w:type="character" w:customStyle="1" w:styleId="source">
    <w:name w:val="source"/>
    <w:basedOn w:val="DefaultParagraphFont"/>
    <w:rsid w:val="00627478"/>
  </w:style>
  <w:style w:type="character" w:customStyle="1" w:styleId="Heading2Char">
    <w:name w:val="Heading 2 Char"/>
    <w:basedOn w:val="DefaultParagraphFont"/>
    <w:link w:val="Heading2"/>
    <w:uiPriority w:val="9"/>
    <w:rsid w:val="0062747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6274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7478"/>
    <w:rPr>
      <w:rFonts w:ascii="Tahoma" w:hAnsi="Tahoma" w:cs="Tahoma"/>
      <w:sz w:val="16"/>
      <w:szCs w:val="16"/>
    </w:rPr>
  </w:style>
  <w:style w:type="paragraph" w:styleId="TOCHeading">
    <w:name w:val="TOC Heading"/>
    <w:basedOn w:val="Heading1"/>
    <w:next w:val="Normal"/>
    <w:uiPriority w:val="39"/>
    <w:semiHidden/>
    <w:unhideWhenUsed/>
    <w:qFormat/>
    <w:rsid w:val="00481AE0"/>
    <w:pPr>
      <w:outlineLvl w:val="9"/>
    </w:pPr>
    <w:rPr>
      <w:lang w:eastAsia="ja-JP"/>
    </w:rPr>
  </w:style>
  <w:style w:type="paragraph" w:styleId="TOC1">
    <w:name w:val="toc 1"/>
    <w:basedOn w:val="Normal"/>
    <w:next w:val="Normal"/>
    <w:autoRedefine/>
    <w:uiPriority w:val="39"/>
    <w:unhideWhenUsed/>
    <w:rsid w:val="00481AE0"/>
    <w:pPr>
      <w:spacing w:after="100"/>
    </w:pPr>
  </w:style>
  <w:style w:type="paragraph" w:styleId="NoSpacing">
    <w:name w:val="No Spacing"/>
    <w:uiPriority w:val="1"/>
    <w:qFormat/>
    <w:rsid w:val="00C75984"/>
    <w:pPr>
      <w:spacing w:after="0" w:line="240" w:lineRule="auto"/>
    </w:pPr>
  </w:style>
  <w:style w:type="paragraph" w:styleId="Header">
    <w:name w:val="header"/>
    <w:basedOn w:val="Normal"/>
    <w:link w:val="HeaderChar"/>
    <w:uiPriority w:val="99"/>
    <w:unhideWhenUsed/>
    <w:rsid w:val="006C4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48CB"/>
  </w:style>
  <w:style w:type="paragraph" w:styleId="Footer">
    <w:name w:val="footer"/>
    <w:basedOn w:val="Normal"/>
    <w:link w:val="FooterChar"/>
    <w:uiPriority w:val="99"/>
    <w:unhideWhenUsed/>
    <w:rsid w:val="006C4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48CB"/>
  </w:style>
  <w:style w:type="paragraph" w:styleId="TOC2">
    <w:name w:val="toc 2"/>
    <w:basedOn w:val="Normal"/>
    <w:next w:val="Normal"/>
    <w:autoRedefine/>
    <w:uiPriority w:val="39"/>
    <w:unhideWhenUsed/>
    <w:rsid w:val="001A3FF5"/>
    <w:pPr>
      <w:spacing w:after="100"/>
      <w:ind w:left="220"/>
    </w:pPr>
  </w:style>
  <w:style w:type="character" w:styleId="FollowedHyperlink">
    <w:name w:val="FollowedHyperlink"/>
    <w:basedOn w:val="DefaultParagraphFont"/>
    <w:uiPriority w:val="99"/>
    <w:semiHidden/>
    <w:unhideWhenUsed/>
    <w:rsid w:val="006641B5"/>
    <w:rPr>
      <w:color w:val="800080" w:themeColor="followedHyperlink"/>
      <w:u w:val="single"/>
    </w:rPr>
  </w:style>
  <w:style w:type="character" w:customStyle="1" w:styleId="Heading3Char">
    <w:name w:val="Heading 3 Char"/>
    <w:basedOn w:val="DefaultParagraphFont"/>
    <w:link w:val="Heading3"/>
    <w:uiPriority w:val="9"/>
    <w:rsid w:val="00C003CE"/>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A5001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600110">
      <w:bodyDiv w:val="1"/>
      <w:marLeft w:val="0"/>
      <w:marRight w:val="0"/>
      <w:marTop w:val="0"/>
      <w:marBottom w:val="0"/>
      <w:divBdr>
        <w:top w:val="none" w:sz="0" w:space="0" w:color="auto"/>
        <w:left w:val="none" w:sz="0" w:space="0" w:color="auto"/>
        <w:bottom w:val="none" w:sz="0" w:space="0" w:color="auto"/>
        <w:right w:val="none" w:sz="0" w:space="0" w:color="auto"/>
      </w:divBdr>
    </w:div>
    <w:div w:id="2117821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labs.genetics.ucla.edu/horvath/dnama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ncbi.nlm.nih.gov/pubmed/22984548" TargetMode="External"/><Relationship Id="rId5" Type="http://schemas.openxmlformats.org/officeDocument/2006/relationships/settings" Target="settings.xml"/><Relationship Id="rId15" Type="http://schemas.openxmlformats.org/officeDocument/2006/relationships/hyperlink" Target="file:///C:\Users\SHorvath\Dropbox\DropboxMyDocuments\CreateWebpage\dnamage\datMiniAnnotation27k.csv" TargetMode="Externa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labs.genetics.ucla.edu/horvath/dnamage/"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63A1B-A453-4448-9F9A-5FC7D38B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15</Pages>
  <Words>4709</Words>
  <Characters>26847</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Horvath</dc:creator>
  <cp:lastModifiedBy>Stefan Horvath</cp:lastModifiedBy>
  <cp:revision>5</cp:revision>
  <cp:lastPrinted>2014-10-05T20:20:00Z</cp:lastPrinted>
  <dcterms:created xsi:type="dcterms:W3CDTF">2014-10-06T14:56:00Z</dcterms:created>
  <dcterms:modified xsi:type="dcterms:W3CDTF">2014-10-06T15:37:00Z</dcterms:modified>
</cp:coreProperties>
</file>